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CB6CC">
      <w:pPr>
        <w:ind w:firstLine="0" w:firstLineChars="0"/>
        <w:rPr>
          <w:b/>
          <w:bCs/>
          <w:color w:val="auto"/>
        </w:rPr>
      </w:pPr>
      <w:r>
        <w:rPr>
          <w:rFonts w:hint="eastAsia"/>
          <w:b/>
          <w:bCs/>
          <w:color w:val="auto"/>
        </w:rPr>
        <w:t>附件：</w:t>
      </w:r>
    </w:p>
    <w:p w14:paraId="2EFD9364">
      <w:pPr>
        <w:ind w:firstLine="0" w:firstLineChars="0"/>
        <w:jc w:val="center"/>
        <w:rPr>
          <w:b/>
          <w:bCs/>
          <w:color w:val="auto"/>
        </w:rPr>
      </w:pPr>
    </w:p>
    <w:p w14:paraId="510C30A7">
      <w:pPr>
        <w:ind w:firstLine="0" w:firstLineChars="0"/>
        <w:jc w:val="center"/>
        <w:rPr>
          <w:b/>
          <w:bCs/>
          <w:color w:val="auto"/>
        </w:rPr>
      </w:pPr>
    </w:p>
    <w:p w14:paraId="5BB361E4">
      <w:pPr>
        <w:ind w:firstLine="0" w:firstLineChars="0"/>
        <w:jc w:val="center"/>
        <w:rPr>
          <w:b/>
          <w:bCs/>
          <w:color w:val="auto"/>
        </w:rPr>
      </w:pPr>
    </w:p>
    <w:p w14:paraId="0BBF3EE6">
      <w:pPr>
        <w:ind w:firstLine="0" w:firstLineChars="0"/>
        <w:jc w:val="center"/>
        <w:rPr>
          <w:b/>
          <w:bCs/>
          <w:color w:val="auto"/>
        </w:rPr>
      </w:pPr>
    </w:p>
    <w:p w14:paraId="42DCB394">
      <w:pPr>
        <w:ind w:firstLine="0" w:firstLineChars="0"/>
        <w:jc w:val="center"/>
        <w:rPr>
          <w:b/>
          <w:bCs/>
          <w:color w:val="auto"/>
        </w:rPr>
      </w:pPr>
    </w:p>
    <w:p w14:paraId="27E20D2F">
      <w:pPr>
        <w:ind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auto"/>
          <w:sz w:val="44"/>
          <w:szCs w:val="44"/>
        </w:rPr>
        <w:t>湖北经济学院樱花季</w:t>
      </w:r>
    </w:p>
    <w:p w14:paraId="26208471">
      <w:pPr>
        <w:ind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auto"/>
          <w:sz w:val="44"/>
          <w:szCs w:val="44"/>
        </w:rPr>
        <w:t>樱花市集摊位申请表</w:t>
      </w:r>
    </w:p>
    <w:p w14:paraId="488597A6">
      <w:pPr>
        <w:ind w:firstLine="480"/>
        <w:rPr>
          <w:color w:val="auto"/>
        </w:rPr>
      </w:pPr>
    </w:p>
    <w:p w14:paraId="4817A8C6">
      <w:pPr>
        <w:ind w:firstLine="480"/>
        <w:rPr>
          <w:color w:val="auto"/>
        </w:rPr>
      </w:pPr>
    </w:p>
    <w:p w14:paraId="4EB29C3B">
      <w:pPr>
        <w:ind w:firstLine="480"/>
        <w:rPr>
          <w:color w:val="auto"/>
        </w:rPr>
      </w:pPr>
    </w:p>
    <w:p w14:paraId="35205748">
      <w:pPr>
        <w:ind w:firstLine="480"/>
        <w:rPr>
          <w:color w:val="auto"/>
        </w:rPr>
      </w:pPr>
    </w:p>
    <w:p w14:paraId="34C12273">
      <w:pPr>
        <w:ind w:firstLine="480"/>
        <w:rPr>
          <w:color w:val="auto"/>
        </w:rPr>
      </w:pPr>
    </w:p>
    <w:p w14:paraId="70535F94">
      <w:pPr>
        <w:ind w:firstLine="480"/>
        <w:rPr>
          <w:color w:val="auto"/>
        </w:rPr>
      </w:pPr>
    </w:p>
    <w:p w14:paraId="4986ADBF">
      <w:pPr>
        <w:ind w:firstLine="480"/>
        <w:rPr>
          <w:color w:val="auto"/>
        </w:rPr>
      </w:pPr>
    </w:p>
    <w:p w14:paraId="033AE180">
      <w:pPr>
        <w:ind w:firstLine="480"/>
        <w:rPr>
          <w:color w:val="auto"/>
        </w:rPr>
      </w:pPr>
    </w:p>
    <w:p w14:paraId="167A644D">
      <w:pPr>
        <w:ind w:firstLine="480"/>
        <w:rPr>
          <w:color w:val="auto"/>
        </w:rPr>
      </w:pPr>
    </w:p>
    <w:p w14:paraId="7066AD9E">
      <w:pPr>
        <w:ind w:firstLine="480"/>
        <w:rPr>
          <w:color w:val="auto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6"/>
        <w:gridCol w:w="5556"/>
      </w:tblGrid>
      <w:tr w14:paraId="47B47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6" w:type="dxa"/>
            <w:vAlign w:val="center"/>
          </w:tcPr>
          <w:p w14:paraId="2E1F89D3">
            <w:pPr>
              <w:adjustRightInd/>
              <w:snapToGrid/>
              <w:spacing w:line="480" w:lineRule="auto"/>
              <w:ind w:firstLine="0" w:firstLineChars="0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186"/>
                <w:kern w:val="0"/>
                <w:sz w:val="28"/>
                <w:szCs w:val="28"/>
                <w:fitText w:val="2240" w:id="121525753"/>
              </w:rPr>
              <w:t>摊位类</w:t>
            </w:r>
            <w:r>
              <w:rPr>
                <w:rFonts w:hint="eastAsia"/>
                <w:color w:val="auto"/>
                <w:spacing w:val="2"/>
                <w:kern w:val="0"/>
                <w:sz w:val="28"/>
                <w:szCs w:val="28"/>
                <w:fitText w:val="2240" w:id="121525753"/>
              </w:rPr>
              <w:t>型</w:t>
            </w:r>
          </w:p>
        </w:tc>
        <w:tc>
          <w:tcPr>
            <w:tcW w:w="5556" w:type="dxa"/>
            <w:vAlign w:val="center"/>
          </w:tcPr>
          <w:p w14:paraId="0AF72E36">
            <w:pPr>
              <w:adjustRightInd/>
              <w:snapToGrid/>
              <w:spacing w:line="480" w:lineRule="auto"/>
              <w:ind w:firstLine="0" w:firstLineChars="0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047F9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6" w:type="dxa"/>
            <w:vAlign w:val="center"/>
          </w:tcPr>
          <w:p w14:paraId="713F791B">
            <w:pPr>
              <w:adjustRightInd/>
              <w:snapToGrid/>
              <w:spacing w:line="480" w:lineRule="auto"/>
              <w:ind w:firstLine="0" w:firstLineChars="0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186"/>
                <w:kern w:val="0"/>
                <w:sz w:val="28"/>
                <w:szCs w:val="28"/>
                <w:fitText w:val="2240" w:id="336793847"/>
              </w:rPr>
              <w:t>摊位名</w:t>
            </w:r>
            <w:r>
              <w:rPr>
                <w:rFonts w:hint="eastAsia"/>
                <w:color w:val="auto"/>
                <w:spacing w:val="2"/>
                <w:kern w:val="0"/>
                <w:sz w:val="28"/>
                <w:szCs w:val="28"/>
                <w:fitText w:val="2240" w:id="336793847"/>
              </w:rPr>
              <w:t>称</w:t>
            </w:r>
          </w:p>
        </w:tc>
        <w:tc>
          <w:tcPr>
            <w:tcW w:w="5556" w:type="dxa"/>
            <w:vAlign w:val="center"/>
          </w:tcPr>
          <w:p w14:paraId="2B15F5B3">
            <w:pPr>
              <w:adjustRightInd/>
              <w:snapToGrid/>
              <w:spacing w:line="480" w:lineRule="auto"/>
              <w:ind w:firstLine="0" w:firstLineChars="0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634F3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6" w:type="dxa"/>
            <w:shd w:val="clear" w:color="auto" w:fill="auto"/>
            <w:vAlign w:val="center"/>
          </w:tcPr>
          <w:p w14:paraId="2831A1E9">
            <w:pPr>
              <w:adjustRightInd/>
              <w:snapToGrid/>
              <w:spacing w:line="480" w:lineRule="auto"/>
              <w:ind w:firstLine="0" w:firstLineChars="0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105"/>
                <w:kern w:val="0"/>
                <w:sz w:val="28"/>
                <w:szCs w:val="28"/>
                <w:fitText w:val="2240" w:id="2046440478"/>
              </w:rPr>
              <w:t>申请人姓</w:t>
            </w:r>
            <w:r>
              <w:rPr>
                <w:rFonts w:hint="eastAsia"/>
                <w:color w:val="auto"/>
                <w:spacing w:val="0"/>
                <w:kern w:val="0"/>
                <w:sz w:val="28"/>
                <w:szCs w:val="28"/>
                <w:fitText w:val="2240" w:id="2046440478"/>
              </w:rPr>
              <w:t>名</w:t>
            </w:r>
          </w:p>
        </w:tc>
        <w:tc>
          <w:tcPr>
            <w:tcW w:w="5556" w:type="dxa"/>
            <w:vAlign w:val="center"/>
          </w:tcPr>
          <w:p w14:paraId="131D3A38">
            <w:pPr>
              <w:adjustRightInd/>
              <w:snapToGrid/>
              <w:spacing w:line="480" w:lineRule="auto"/>
              <w:ind w:firstLine="0" w:firstLineChars="0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5409F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6" w:type="dxa"/>
            <w:shd w:val="clear" w:color="auto" w:fill="auto"/>
            <w:vAlign w:val="center"/>
          </w:tcPr>
          <w:p w14:paraId="0DE048F3">
            <w:pPr>
              <w:adjustRightInd/>
              <w:snapToGrid/>
              <w:spacing w:line="480" w:lineRule="auto"/>
              <w:ind w:firstLine="0" w:firstLineChars="0"/>
              <w:jc w:val="center"/>
              <w:rPr>
                <w:rFonts w:hint="eastAsia" w:eastAsia="宋体"/>
                <w:color w:val="auto"/>
                <w:spacing w:val="1960"/>
                <w:kern w:val="0"/>
                <w:sz w:val="28"/>
                <w:szCs w:val="28"/>
                <w:fitText w:val="2240" w:id="2046440478"/>
                <w:lang w:eastAsia="zh-CN"/>
              </w:rPr>
            </w:pPr>
            <w:r>
              <w:rPr>
                <w:rFonts w:hint="eastAsia"/>
                <w:color w:val="auto"/>
                <w:spacing w:val="186"/>
                <w:kern w:val="0"/>
                <w:sz w:val="28"/>
                <w:szCs w:val="28"/>
                <w:fitText w:val="2240" w:id="603875738"/>
              </w:rPr>
              <w:t>联系方</w:t>
            </w:r>
            <w:r>
              <w:rPr>
                <w:rFonts w:hint="eastAsia"/>
                <w:color w:val="auto"/>
                <w:spacing w:val="2"/>
                <w:kern w:val="0"/>
                <w:sz w:val="28"/>
                <w:szCs w:val="28"/>
                <w:fitText w:val="2240" w:id="603875738"/>
              </w:rPr>
              <w:t>式</w:t>
            </w:r>
          </w:p>
        </w:tc>
        <w:tc>
          <w:tcPr>
            <w:tcW w:w="5556" w:type="dxa"/>
            <w:vAlign w:val="center"/>
          </w:tcPr>
          <w:p w14:paraId="0CB412F8">
            <w:pPr>
              <w:adjustRightInd/>
              <w:snapToGrid/>
              <w:spacing w:line="480" w:lineRule="auto"/>
              <w:ind w:firstLine="0" w:firstLineChars="0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0B1E0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6" w:type="dxa"/>
            <w:shd w:val="clear" w:color="auto" w:fill="auto"/>
            <w:vAlign w:val="center"/>
          </w:tcPr>
          <w:p w14:paraId="6FFB63D6">
            <w:pPr>
              <w:adjustRightInd/>
              <w:snapToGrid/>
              <w:spacing w:line="480" w:lineRule="auto"/>
              <w:ind w:firstLine="0" w:firstLineChars="0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186"/>
                <w:kern w:val="0"/>
                <w:sz w:val="28"/>
                <w:szCs w:val="28"/>
                <w:fitText w:val="2240" w:id="1028196380"/>
                <w:lang w:val="en-US" w:eastAsia="zh-CN"/>
              </w:rPr>
              <w:t>团队成</w:t>
            </w:r>
            <w:r>
              <w:rPr>
                <w:rFonts w:hint="eastAsia"/>
                <w:color w:val="auto"/>
                <w:spacing w:val="2"/>
                <w:kern w:val="0"/>
                <w:sz w:val="28"/>
                <w:szCs w:val="28"/>
                <w:fitText w:val="2240" w:id="1028196380"/>
                <w:lang w:val="en-US" w:eastAsia="zh-CN"/>
              </w:rPr>
              <w:t>员</w:t>
            </w:r>
          </w:p>
        </w:tc>
        <w:tc>
          <w:tcPr>
            <w:tcW w:w="5556" w:type="dxa"/>
            <w:vAlign w:val="center"/>
          </w:tcPr>
          <w:p w14:paraId="1A31FF5B">
            <w:pPr>
              <w:adjustRightInd/>
              <w:snapToGrid/>
              <w:spacing w:line="480" w:lineRule="auto"/>
              <w:ind w:firstLine="0" w:firstLineChars="0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3FE0B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6" w:type="dxa"/>
            <w:shd w:val="clear" w:color="auto" w:fill="auto"/>
            <w:vAlign w:val="center"/>
          </w:tcPr>
          <w:p w14:paraId="5C8BD4FD">
            <w:pPr>
              <w:adjustRightInd/>
              <w:snapToGrid/>
              <w:spacing w:line="480" w:lineRule="auto"/>
              <w:ind w:firstLine="0" w:firstLineChars="0"/>
              <w:jc w:val="center"/>
              <w:rPr>
                <w:rFonts w:hint="default" w:eastAsia="宋体"/>
                <w:color w:val="auto"/>
                <w:spacing w:val="8"/>
                <w:w w:val="100"/>
                <w:kern w:val="0"/>
                <w:sz w:val="28"/>
                <w:szCs w:val="28"/>
                <w:fitText w:val="2520" w:id="630356979"/>
                <w:lang w:val="en-US" w:eastAsia="zh-CN"/>
              </w:rPr>
            </w:pPr>
            <w:r>
              <w:rPr>
                <w:rFonts w:hint="eastAsia"/>
                <w:color w:val="auto"/>
                <w:spacing w:val="84"/>
                <w:w w:val="100"/>
                <w:kern w:val="0"/>
                <w:sz w:val="28"/>
                <w:szCs w:val="28"/>
                <w:fitText w:val="2520" w:id="630356979"/>
                <w:lang w:val="en-US" w:eastAsia="zh-CN"/>
              </w:rPr>
              <w:t>是否</w:t>
            </w:r>
            <w:r>
              <w:rPr>
                <w:rFonts w:hint="eastAsia"/>
                <w:color w:val="auto"/>
                <w:spacing w:val="84"/>
                <w:kern w:val="0"/>
                <w:sz w:val="28"/>
                <w:szCs w:val="28"/>
                <w:fitText w:val="2520" w:id="630356979"/>
                <w:lang w:val="en-US" w:eastAsia="zh-CN"/>
              </w:rPr>
              <w:t>上届</w:t>
            </w:r>
            <w:r>
              <w:rPr>
                <w:rFonts w:hint="eastAsia"/>
                <w:color w:val="auto"/>
                <w:spacing w:val="84"/>
                <w:w w:val="100"/>
                <w:kern w:val="0"/>
                <w:sz w:val="28"/>
                <w:szCs w:val="28"/>
                <w:fitText w:val="2520" w:id="630356979"/>
                <w:lang w:val="en-US" w:eastAsia="zh-CN"/>
              </w:rPr>
              <w:t>摊</w:t>
            </w:r>
            <w:r>
              <w:rPr>
                <w:rFonts w:hint="eastAsia"/>
                <w:color w:val="auto"/>
                <w:spacing w:val="0"/>
                <w:w w:val="100"/>
                <w:kern w:val="0"/>
                <w:sz w:val="28"/>
                <w:szCs w:val="28"/>
                <w:fitText w:val="2520" w:id="630356979"/>
                <w:lang w:val="en-US" w:eastAsia="zh-CN"/>
              </w:rPr>
              <w:t>位</w:t>
            </w:r>
          </w:p>
        </w:tc>
        <w:tc>
          <w:tcPr>
            <w:tcW w:w="5556" w:type="dxa"/>
            <w:vAlign w:val="center"/>
          </w:tcPr>
          <w:p w14:paraId="4B054996">
            <w:pPr>
              <w:adjustRightInd/>
              <w:snapToGrid/>
              <w:spacing w:line="480" w:lineRule="auto"/>
              <w:ind w:firstLine="0" w:firstLineChars="0"/>
              <w:jc w:val="center"/>
              <w:rPr>
                <w:rFonts w:hint="default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是/否  去年摊位名称</w:t>
            </w:r>
          </w:p>
        </w:tc>
      </w:tr>
    </w:tbl>
    <w:p w14:paraId="5670E21E">
      <w:pPr>
        <w:ind w:firstLine="480"/>
        <w:rPr>
          <w:color w:val="auto"/>
        </w:rPr>
      </w:pPr>
    </w:p>
    <w:p w14:paraId="6FB8C843">
      <w:pPr>
        <w:ind w:firstLine="0" w:firstLineChars="0"/>
        <w:jc w:val="center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eastAsia="zh-CN"/>
        </w:rPr>
        <w:t>2026</w:t>
      </w:r>
      <w:r>
        <w:rPr>
          <w:rFonts w:hint="eastAsia"/>
          <w:color w:val="auto"/>
          <w:sz w:val="28"/>
          <w:szCs w:val="28"/>
        </w:rPr>
        <w:t>年</w:t>
      </w:r>
      <w:r>
        <w:rPr>
          <w:rFonts w:hint="eastAsia"/>
          <w:color w:val="auto"/>
          <w:sz w:val="28"/>
          <w:szCs w:val="28"/>
          <w:lang w:val="en-US" w:eastAsia="zh-CN"/>
        </w:rPr>
        <w:t>3</w:t>
      </w:r>
      <w:r>
        <w:rPr>
          <w:rFonts w:hint="eastAsia"/>
          <w:color w:val="auto"/>
          <w:sz w:val="28"/>
          <w:szCs w:val="28"/>
        </w:rPr>
        <w:t>月</w:t>
      </w:r>
    </w:p>
    <w:p w14:paraId="1EE79B3E">
      <w:pPr>
        <w:ind w:firstLine="480"/>
        <w:rPr>
          <w:color w:val="FF0000"/>
        </w:rPr>
      </w:pPr>
    </w:p>
    <w:p w14:paraId="363B5864">
      <w:pPr>
        <w:ind w:firstLine="480"/>
        <w:rPr>
          <w:color w:val="FF0000"/>
        </w:rPr>
      </w:pPr>
      <w:r>
        <w:rPr>
          <w:rFonts w:hint="eastAsia"/>
          <w:color w:val="FF0000"/>
        </w:rPr>
        <w:br w:type="page"/>
      </w:r>
    </w:p>
    <w:p w14:paraId="1DBAB704">
      <w:pPr>
        <w:pStyle w:val="2"/>
        <w:rPr>
          <w:rFonts w:hint="default"/>
          <w:color w:val="auto"/>
        </w:rPr>
      </w:pPr>
      <w:r>
        <w:rPr>
          <w:color w:val="auto"/>
        </w:rPr>
        <w:t>摊位方案</w:t>
      </w:r>
      <w:r>
        <w:rPr>
          <w:rFonts w:hint="eastAsia"/>
          <w:color w:val="auto"/>
          <w:lang w:val="en-US" w:eastAsia="zh-CN"/>
        </w:rPr>
        <w:t>设计</w:t>
      </w:r>
    </w:p>
    <w:p w14:paraId="1F0BE142">
      <w:pPr>
        <w:ind w:firstLine="480"/>
        <w:rPr>
          <w:color w:val="auto"/>
        </w:rPr>
      </w:pPr>
      <w:r>
        <w:rPr>
          <w:rFonts w:hint="eastAsia"/>
          <w:color w:val="auto"/>
        </w:rPr>
        <w:t>内容提示：</w:t>
      </w:r>
    </w:p>
    <w:p w14:paraId="25CD5B6C">
      <w:pPr>
        <w:ind w:firstLine="480"/>
        <w:rPr>
          <w:color w:val="auto"/>
        </w:rPr>
      </w:pPr>
      <w:r>
        <w:rPr>
          <w:rFonts w:hint="eastAsia"/>
          <w:color w:val="auto"/>
          <w:lang w:val="en-US" w:eastAsia="zh-CN"/>
        </w:rPr>
        <w:t>详细</w:t>
      </w:r>
      <w:r>
        <w:rPr>
          <w:rFonts w:hint="eastAsia"/>
          <w:color w:val="auto"/>
        </w:rPr>
        <w:t>描述摊位的主要内容及特色。</w:t>
      </w:r>
    </w:p>
    <w:p w14:paraId="52390BC9">
      <w:pPr>
        <w:ind w:firstLine="480"/>
        <w:rPr>
          <w:color w:val="auto"/>
        </w:rPr>
      </w:pPr>
      <w:r>
        <w:rPr>
          <w:rFonts w:hint="eastAsia"/>
          <w:color w:val="auto"/>
        </w:rPr>
        <w:t>例如：</w:t>
      </w:r>
    </w:p>
    <w:p w14:paraId="19581AF1">
      <w:pPr>
        <w:ind w:firstLine="480"/>
        <w:rPr>
          <w:rFonts w:hint="default" w:eastAsia="宋体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摊位设计理念</w:t>
      </w:r>
    </w:p>
    <w:p w14:paraId="447B5644">
      <w:pPr>
        <w:ind w:firstLine="480"/>
        <w:rPr>
          <w:rFonts w:hint="eastAsia" w:eastAsia="宋体"/>
          <w:color w:val="auto"/>
          <w:lang w:val="en-US" w:eastAsia="zh-CN"/>
        </w:rPr>
      </w:pPr>
      <w:r>
        <w:rPr>
          <w:rFonts w:hint="eastAsia"/>
          <w:color w:val="auto"/>
        </w:rPr>
        <w:t>商品/服务</w:t>
      </w:r>
      <w:r>
        <w:rPr>
          <w:rFonts w:hint="eastAsia"/>
          <w:color w:val="auto"/>
          <w:lang w:val="en-US" w:eastAsia="zh-CN"/>
        </w:rPr>
        <w:t>详情、</w:t>
      </w:r>
      <w:r>
        <w:rPr>
          <w:rFonts w:hint="eastAsia"/>
          <w:color w:val="auto"/>
        </w:rPr>
        <w:t>内容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价格</w:t>
      </w:r>
      <w:r>
        <w:rPr>
          <w:rFonts w:hint="eastAsia"/>
          <w:color w:val="auto"/>
          <w:lang w:val="en-US" w:eastAsia="zh-CN"/>
        </w:rPr>
        <w:t>等。</w:t>
      </w:r>
    </w:p>
    <w:p w14:paraId="24BA7BBC">
      <w:pPr>
        <w:ind w:firstLine="480"/>
        <w:rPr>
          <w:rFonts w:hint="eastAsia"/>
          <w:color w:val="auto"/>
        </w:rPr>
      </w:pPr>
      <w:r>
        <w:rPr>
          <w:rFonts w:hint="eastAsia"/>
          <w:color w:val="auto"/>
        </w:rPr>
        <w:t>摊位布置</w:t>
      </w:r>
    </w:p>
    <w:p w14:paraId="7132223F">
      <w:pPr>
        <w:ind w:firstLine="480"/>
        <w:rPr>
          <w:rFonts w:hint="eastAsia"/>
          <w:color w:val="auto"/>
        </w:rPr>
      </w:pPr>
      <w:r>
        <w:rPr>
          <w:rFonts w:hint="eastAsia"/>
          <w:color w:val="auto"/>
        </w:rPr>
        <w:t>互动形式</w:t>
      </w:r>
    </w:p>
    <w:p w14:paraId="08A87EC6">
      <w:pPr>
        <w:ind w:firstLine="48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摊位特色等</w:t>
      </w:r>
    </w:p>
    <w:p w14:paraId="287D986D">
      <w:pPr>
        <w:ind w:firstLine="480"/>
        <w:rPr>
          <w:rFonts w:hint="eastAsia"/>
          <w:color w:val="auto"/>
          <w:lang w:val="en-US" w:eastAsia="zh-CN"/>
        </w:rPr>
      </w:pPr>
    </w:p>
    <w:p w14:paraId="4E798290">
      <w:pPr>
        <w:pStyle w:val="2"/>
        <w:rPr>
          <w:rFonts w:hint="default"/>
          <w:color w:val="auto"/>
        </w:rPr>
      </w:pPr>
      <w:r>
        <w:rPr>
          <w:color w:val="auto"/>
        </w:rPr>
        <w:t>摊位创意性说明</w:t>
      </w:r>
    </w:p>
    <w:p w14:paraId="2692BFD5">
      <w:pPr>
        <w:ind w:firstLine="480"/>
        <w:rPr>
          <w:color w:val="auto"/>
        </w:rPr>
      </w:pPr>
      <w:r>
        <w:rPr>
          <w:rFonts w:hint="eastAsia"/>
          <w:color w:val="auto"/>
        </w:rPr>
        <w:t>内容提示：</w:t>
      </w:r>
    </w:p>
    <w:p w14:paraId="66D608F9">
      <w:pPr>
        <w:ind w:firstLine="480"/>
        <w:rPr>
          <w:color w:val="auto"/>
        </w:rPr>
      </w:pPr>
      <w:r>
        <w:rPr>
          <w:rFonts w:hint="eastAsia"/>
          <w:color w:val="auto"/>
        </w:rPr>
        <w:t>说明摊位的创意亮点，如何吸引游客参与。</w:t>
      </w:r>
    </w:p>
    <w:p w14:paraId="3C2313F2">
      <w:pPr>
        <w:ind w:firstLine="480"/>
        <w:rPr>
          <w:color w:val="auto"/>
        </w:rPr>
      </w:pPr>
      <w:r>
        <w:rPr>
          <w:rFonts w:hint="eastAsia"/>
          <w:color w:val="auto"/>
        </w:rPr>
        <w:t>例如：</w:t>
      </w:r>
    </w:p>
    <w:p w14:paraId="28C0FC70">
      <w:pPr>
        <w:ind w:firstLine="480"/>
        <w:rPr>
          <w:color w:val="auto"/>
        </w:rPr>
      </w:pPr>
      <w:r>
        <w:rPr>
          <w:rFonts w:hint="eastAsia"/>
          <w:color w:val="auto"/>
        </w:rPr>
        <w:t>“摊位将设置樱花主题拍照墙，游客可免费拍照打卡。”</w:t>
      </w:r>
    </w:p>
    <w:p w14:paraId="0EA12025">
      <w:pPr>
        <w:ind w:firstLine="480"/>
        <w:rPr>
          <w:color w:val="auto"/>
        </w:rPr>
      </w:pPr>
      <w:r>
        <w:rPr>
          <w:rFonts w:hint="eastAsia"/>
          <w:color w:val="auto"/>
        </w:rPr>
        <w:t>“提供汉服租赁服务，游客可换装汉服在樱花大道拍照。”</w:t>
      </w:r>
    </w:p>
    <w:p w14:paraId="565ADB8B">
      <w:pPr>
        <w:ind w:firstLine="480"/>
        <w:rPr>
          <w:color w:val="auto"/>
        </w:rPr>
      </w:pPr>
    </w:p>
    <w:p w14:paraId="76A554DC">
      <w:pPr>
        <w:pStyle w:val="2"/>
        <w:rPr>
          <w:rFonts w:hint="default"/>
          <w:color w:val="auto"/>
        </w:rPr>
      </w:pPr>
      <w:r>
        <w:rPr>
          <w:color w:val="auto"/>
        </w:rPr>
        <w:t>摊位文化性说明</w:t>
      </w:r>
    </w:p>
    <w:p w14:paraId="3FB5754E">
      <w:pPr>
        <w:ind w:firstLine="480"/>
        <w:rPr>
          <w:color w:val="auto"/>
        </w:rPr>
      </w:pPr>
      <w:r>
        <w:rPr>
          <w:rFonts w:hint="eastAsia"/>
          <w:color w:val="auto"/>
        </w:rPr>
        <w:t>内容提示：</w:t>
      </w:r>
    </w:p>
    <w:p w14:paraId="2F621511">
      <w:pPr>
        <w:ind w:firstLine="480"/>
        <w:rPr>
          <w:color w:val="auto"/>
        </w:rPr>
      </w:pPr>
      <w:r>
        <w:rPr>
          <w:rFonts w:hint="eastAsia"/>
          <w:color w:val="auto"/>
        </w:rPr>
        <w:t>说明摊位如何体现校园文化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樱花主题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  <w:lang w:val="en-US" w:eastAsia="zh-CN"/>
        </w:rPr>
        <w:t>青春创意</w:t>
      </w:r>
      <w:r>
        <w:rPr>
          <w:rFonts w:hint="eastAsia"/>
          <w:color w:val="auto"/>
        </w:rPr>
        <w:t>。</w:t>
      </w:r>
    </w:p>
    <w:p w14:paraId="60CEFDF2">
      <w:pPr>
        <w:ind w:firstLine="480"/>
        <w:rPr>
          <w:color w:val="auto"/>
        </w:rPr>
      </w:pPr>
      <w:r>
        <w:rPr>
          <w:rFonts w:hint="eastAsia"/>
          <w:color w:val="auto"/>
        </w:rPr>
        <w:t>例如：</w:t>
      </w:r>
    </w:p>
    <w:p w14:paraId="7FF125C5">
      <w:pPr>
        <w:ind w:firstLine="480"/>
        <w:rPr>
          <w:color w:val="auto"/>
        </w:rPr>
      </w:pPr>
      <w:r>
        <w:rPr>
          <w:rFonts w:hint="eastAsia"/>
          <w:color w:val="auto"/>
        </w:rPr>
        <w:t>“摊位设计融入湖北经济学院校徽元素，展现校园文化。”</w:t>
      </w:r>
    </w:p>
    <w:p w14:paraId="6142F63E">
      <w:pPr>
        <w:ind w:firstLine="480"/>
        <w:rPr>
          <w:rFonts w:hint="eastAsia"/>
          <w:color w:val="auto"/>
        </w:rPr>
      </w:pPr>
      <w:r>
        <w:rPr>
          <w:rFonts w:hint="eastAsia"/>
          <w:color w:val="auto"/>
        </w:rPr>
        <w:t>“所有商品均以樱花为主题，契合樱花季氛围。”</w:t>
      </w:r>
    </w:p>
    <w:p w14:paraId="6FFCEDCB">
      <w:pPr>
        <w:ind w:firstLine="480"/>
        <w:rPr>
          <w:rFonts w:hint="eastAsia" w:eastAsia="宋体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“</w:t>
      </w:r>
      <w:r>
        <w:rPr>
          <w:rFonts w:hint="eastAsia"/>
          <w:color w:val="auto"/>
          <w:lang w:val="en-US" w:eastAsia="zh-CN"/>
        </w:rPr>
        <w:t>特色商品由团队设计创作。</w:t>
      </w:r>
      <w:r>
        <w:rPr>
          <w:rFonts w:hint="eastAsia"/>
          <w:color w:val="auto"/>
          <w:lang w:eastAsia="zh-CN"/>
        </w:rPr>
        <w:t>”</w:t>
      </w:r>
    </w:p>
    <w:p w14:paraId="60ED9624">
      <w:pPr>
        <w:ind w:firstLine="480"/>
        <w:rPr>
          <w:color w:val="auto"/>
        </w:rPr>
      </w:pPr>
    </w:p>
    <w:p w14:paraId="15A5D951">
      <w:pPr>
        <w:pStyle w:val="2"/>
        <w:rPr>
          <w:rFonts w:hint="default"/>
          <w:color w:val="auto"/>
        </w:rPr>
      </w:pPr>
      <w:r>
        <w:rPr>
          <w:color w:val="auto"/>
        </w:rPr>
        <w:t>摊位互动性说明</w:t>
      </w:r>
    </w:p>
    <w:p w14:paraId="168EC408">
      <w:pPr>
        <w:ind w:firstLine="480"/>
        <w:rPr>
          <w:color w:val="auto"/>
        </w:rPr>
      </w:pPr>
      <w:r>
        <w:rPr>
          <w:rFonts w:hint="eastAsia"/>
          <w:color w:val="auto"/>
        </w:rPr>
        <w:t>内容提示：</w:t>
      </w:r>
    </w:p>
    <w:p w14:paraId="7E0324F2">
      <w:pPr>
        <w:ind w:firstLine="480"/>
        <w:rPr>
          <w:color w:val="auto"/>
        </w:rPr>
      </w:pPr>
      <w:r>
        <w:rPr>
          <w:rFonts w:hint="eastAsia"/>
          <w:color w:val="auto"/>
        </w:rPr>
        <w:t>说明摊位提供的互动体验形式，如何让游客参与其中。</w:t>
      </w:r>
    </w:p>
    <w:p w14:paraId="59AD410A">
      <w:pPr>
        <w:ind w:firstLine="480"/>
        <w:rPr>
          <w:color w:val="auto"/>
        </w:rPr>
      </w:pPr>
      <w:r>
        <w:rPr>
          <w:rFonts w:hint="eastAsia"/>
          <w:color w:val="auto"/>
        </w:rPr>
        <w:t>例如：</w:t>
      </w:r>
    </w:p>
    <w:p w14:paraId="66A4F07A">
      <w:pPr>
        <w:ind w:firstLine="480"/>
        <w:rPr>
          <w:color w:val="auto"/>
        </w:rPr>
      </w:pPr>
      <w:r>
        <w:rPr>
          <w:rFonts w:hint="eastAsia"/>
          <w:color w:val="auto"/>
        </w:rPr>
        <w:t>“游客可参与樱花香囊制作，现场教学并赠送制作材料。”</w:t>
      </w:r>
    </w:p>
    <w:p w14:paraId="60AA5BF9">
      <w:pPr>
        <w:ind w:firstLine="480"/>
        <w:rPr>
          <w:color w:val="auto"/>
        </w:rPr>
      </w:pPr>
      <w:r>
        <w:rPr>
          <w:rFonts w:hint="eastAsia"/>
          <w:color w:val="auto"/>
        </w:rPr>
        <w:t>“设置樱花主题问答游戏，答对者可获得小礼品。”</w:t>
      </w:r>
    </w:p>
    <w:p w14:paraId="02974FA1">
      <w:pPr>
        <w:ind w:firstLine="480"/>
        <w:rPr>
          <w:color w:val="auto"/>
        </w:rPr>
      </w:pPr>
    </w:p>
    <w:p w14:paraId="01D683BF">
      <w:pPr>
        <w:pStyle w:val="2"/>
        <w:rPr>
          <w:rFonts w:hint="default"/>
          <w:color w:val="auto"/>
        </w:rPr>
      </w:pPr>
      <w:r>
        <w:rPr>
          <w:color w:val="auto"/>
        </w:rPr>
        <w:t>摊位可行性说明</w:t>
      </w:r>
    </w:p>
    <w:p w14:paraId="1D88E8F8">
      <w:pPr>
        <w:ind w:firstLine="480"/>
        <w:rPr>
          <w:color w:val="auto"/>
        </w:rPr>
      </w:pPr>
      <w:r>
        <w:rPr>
          <w:rFonts w:hint="eastAsia"/>
          <w:color w:val="auto"/>
        </w:rPr>
        <w:t>内容提示：</w:t>
      </w:r>
    </w:p>
    <w:p w14:paraId="285E2D82">
      <w:pPr>
        <w:ind w:firstLine="480"/>
        <w:rPr>
          <w:color w:val="auto"/>
        </w:rPr>
      </w:pPr>
      <w:r>
        <w:rPr>
          <w:rFonts w:hint="eastAsia"/>
          <w:color w:val="auto"/>
        </w:rPr>
        <w:t>说明摊位的实施方案，包括物料准备、人员安排等。</w:t>
      </w:r>
    </w:p>
    <w:p w14:paraId="4004A7FF">
      <w:pPr>
        <w:ind w:firstLine="480"/>
        <w:rPr>
          <w:color w:val="auto"/>
        </w:rPr>
      </w:pPr>
      <w:r>
        <w:rPr>
          <w:rFonts w:hint="eastAsia"/>
          <w:color w:val="auto"/>
        </w:rPr>
        <w:t>例如：</w:t>
      </w:r>
    </w:p>
    <w:p w14:paraId="0DADBE54">
      <w:pPr>
        <w:ind w:firstLine="480"/>
        <w:rPr>
          <w:color w:val="auto"/>
        </w:rPr>
      </w:pPr>
      <w:r>
        <w:rPr>
          <w:rFonts w:hint="eastAsia"/>
          <w:color w:val="auto"/>
        </w:rPr>
        <w:t>“摊位所需物料已准备齐全，团队成员分工明确，确保活动顺利进行。”</w:t>
      </w:r>
    </w:p>
    <w:p w14:paraId="5D6B4414">
      <w:pPr>
        <w:ind w:firstLine="480"/>
        <w:rPr>
          <w:color w:val="auto"/>
        </w:rPr>
      </w:pPr>
      <w:r>
        <w:rPr>
          <w:rFonts w:hint="eastAsia"/>
          <w:color w:val="auto"/>
        </w:rPr>
        <w:t>“已联系</w:t>
      </w:r>
      <w:r>
        <w:rPr>
          <w:rFonts w:hint="eastAsia"/>
          <w:color w:val="auto"/>
          <w:lang w:val="en-US" w:eastAsia="zh-CN"/>
        </w:rPr>
        <w:t>校内某商家</w:t>
      </w:r>
      <w:r>
        <w:rPr>
          <w:rFonts w:hint="eastAsia"/>
          <w:color w:val="auto"/>
        </w:rPr>
        <w:t>提供</w:t>
      </w:r>
      <w:r>
        <w:rPr>
          <w:rFonts w:hint="eastAsia"/>
          <w:color w:val="auto"/>
          <w:lang w:val="en-US" w:eastAsia="zh-CN"/>
        </w:rPr>
        <w:t>商品/服务支持</w:t>
      </w:r>
      <w:r>
        <w:rPr>
          <w:rFonts w:hint="eastAsia"/>
          <w:color w:val="auto"/>
        </w:rPr>
        <w:t>，确保</w:t>
      </w:r>
      <w:r>
        <w:rPr>
          <w:rFonts w:hint="eastAsia"/>
          <w:color w:val="auto"/>
          <w:lang w:val="en-US" w:eastAsia="zh-CN"/>
        </w:rPr>
        <w:t>商品/食品</w:t>
      </w:r>
      <w:r>
        <w:rPr>
          <w:rFonts w:hint="eastAsia"/>
          <w:color w:val="auto"/>
        </w:rPr>
        <w:t>安全。”</w:t>
      </w:r>
    </w:p>
    <w:p w14:paraId="771F8981">
      <w:pPr>
        <w:ind w:firstLine="480"/>
        <w:rPr>
          <w:color w:val="auto"/>
        </w:rPr>
      </w:pPr>
    </w:p>
    <w:p w14:paraId="0FEB1CB1">
      <w:pPr>
        <w:pStyle w:val="2"/>
        <w:rPr>
          <w:rFonts w:hint="default"/>
          <w:color w:val="auto"/>
        </w:rPr>
      </w:pPr>
      <w:r>
        <w:rPr>
          <w:color w:val="auto"/>
        </w:rPr>
        <w:t>摊位布置计划</w:t>
      </w:r>
    </w:p>
    <w:p w14:paraId="49B86B79">
      <w:pPr>
        <w:ind w:firstLine="480"/>
        <w:rPr>
          <w:color w:val="auto"/>
        </w:rPr>
      </w:pPr>
      <w:r>
        <w:rPr>
          <w:rFonts w:hint="eastAsia"/>
          <w:color w:val="auto"/>
        </w:rPr>
        <w:t>内容提示：</w:t>
      </w:r>
    </w:p>
    <w:p w14:paraId="42FFCB23">
      <w:pPr>
        <w:ind w:firstLine="480"/>
        <w:rPr>
          <w:rFonts w:hint="eastAsia" w:eastAsia="宋体"/>
          <w:color w:val="auto"/>
          <w:lang w:eastAsia="zh-CN"/>
        </w:rPr>
      </w:pPr>
      <w:r>
        <w:rPr>
          <w:rFonts w:hint="eastAsia"/>
          <w:color w:val="auto"/>
        </w:rPr>
        <w:t>描述摊位的布置方案</w:t>
      </w:r>
      <w:r>
        <w:rPr>
          <w:rFonts w:hint="eastAsia"/>
          <w:color w:val="auto"/>
          <w:lang w:val="en-US" w:eastAsia="zh-CN"/>
        </w:rPr>
        <w:t>和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视觉呈现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效果</w:t>
      </w:r>
      <w:r>
        <w:rPr>
          <w:rFonts w:hint="eastAsia"/>
          <w:color w:val="auto"/>
        </w:rPr>
        <w:t>，包括展示架、装饰物等。可附</w:t>
      </w:r>
      <w:r>
        <w:rPr>
          <w:rFonts w:hint="eastAsia"/>
          <w:color w:val="auto"/>
          <w:lang w:val="en-US" w:eastAsia="zh-CN"/>
        </w:rPr>
        <w:t>设计</w:t>
      </w:r>
      <w:r>
        <w:rPr>
          <w:rFonts w:hint="eastAsia"/>
          <w:color w:val="auto"/>
        </w:rPr>
        <w:t>草图或照片</w:t>
      </w:r>
      <w:r>
        <w:rPr>
          <w:rFonts w:hint="eastAsia"/>
          <w:color w:val="auto"/>
          <w:lang w:eastAsia="zh-CN"/>
        </w:rPr>
        <w:t>。</w:t>
      </w:r>
    </w:p>
    <w:p w14:paraId="6A20D0CF">
      <w:pPr>
        <w:ind w:firstLine="480"/>
        <w:rPr>
          <w:color w:val="auto"/>
        </w:rPr>
      </w:pPr>
      <w:r>
        <w:rPr>
          <w:rFonts w:hint="eastAsia"/>
          <w:color w:val="auto"/>
        </w:rPr>
        <w:t>例如：</w:t>
      </w:r>
    </w:p>
    <w:p w14:paraId="07F77FE7">
      <w:pPr>
        <w:ind w:firstLine="480"/>
        <w:rPr>
          <w:color w:val="auto"/>
        </w:rPr>
      </w:pPr>
      <w:r>
        <w:rPr>
          <w:rFonts w:hint="eastAsia"/>
          <w:color w:val="auto"/>
        </w:rPr>
        <w:t>“摊位将使用樱花主题桌布，并悬挂樱花装饰灯。”</w:t>
      </w:r>
    </w:p>
    <w:p w14:paraId="3CF26735">
      <w:pPr>
        <w:ind w:firstLine="480"/>
        <w:rPr>
          <w:color w:val="auto"/>
        </w:rPr>
      </w:pPr>
      <w:r>
        <w:rPr>
          <w:rFonts w:hint="eastAsia"/>
          <w:color w:val="auto"/>
        </w:rPr>
        <w:t>“设置小型展示架，陈列文创商品及手工艺术品。”</w:t>
      </w:r>
    </w:p>
    <w:p w14:paraId="3A6E2F20">
      <w:pPr>
        <w:ind w:firstLine="480"/>
        <w:rPr>
          <w:color w:val="auto"/>
        </w:rPr>
      </w:pPr>
    </w:p>
    <w:p w14:paraId="3012B46B">
      <w:pPr>
        <w:pStyle w:val="2"/>
        <w:rPr>
          <w:rFonts w:hint="default"/>
          <w:color w:val="auto"/>
        </w:rPr>
      </w:pPr>
      <w:r>
        <w:rPr>
          <w:color w:val="auto"/>
        </w:rPr>
        <w:t>其他说明</w:t>
      </w:r>
    </w:p>
    <w:p w14:paraId="58A045E2">
      <w:pPr>
        <w:ind w:firstLine="480"/>
        <w:rPr>
          <w:color w:val="auto"/>
        </w:rPr>
      </w:pPr>
      <w:r>
        <w:rPr>
          <w:rFonts w:hint="eastAsia"/>
          <w:color w:val="auto"/>
        </w:rPr>
        <w:t>内容提示：</w:t>
      </w:r>
    </w:p>
    <w:p w14:paraId="17A5E737">
      <w:pPr>
        <w:ind w:firstLine="480"/>
        <w:rPr>
          <w:color w:val="auto"/>
        </w:rPr>
      </w:pPr>
      <w:r>
        <w:rPr>
          <w:rFonts w:hint="eastAsia"/>
          <w:color w:val="auto"/>
        </w:rPr>
        <w:t>补充说明摊位的其他特色或需求。</w:t>
      </w:r>
    </w:p>
    <w:p w14:paraId="52A3E2F9">
      <w:pPr>
        <w:ind w:firstLine="480"/>
        <w:rPr>
          <w:color w:val="auto"/>
        </w:rPr>
      </w:pPr>
      <w:r>
        <w:rPr>
          <w:rFonts w:hint="eastAsia"/>
          <w:color w:val="auto"/>
        </w:rPr>
        <w:t>例如：</w:t>
      </w:r>
    </w:p>
    <w:p w14:paraId="74475AEC">
      <w:pPr>
        <w:ind w:firstLine="480"/>
        <w:rPr>
          <w:color w:val="auto"/>
        </w:rPr>
      </w:pPr>
      <w:r>
        <w:rPr>
          <w:rFonts w:hint="eastAsia"/>
          <w:color w:val="auto"/>
        </w:rPr>
        <w:t>“摊位</w:t>
      </w:r>
      <w:r>
        <w:rPr>
          <w:rFonts w:hint="eastAsia"/>
          <w:color w:val="auto"/>
          <w:lang w:val="en-US" w:eastAsia="zh-CN"/>
        </w:rPr>
        <w:t>附近</w:t>
      </w:r>
      <w:r>
        <w:rPr>
          <w:rFonts w:hint="eastAsia"/>
          <w:color w:val="auto"/>
        </w:rPr>
        <w:t>需要</w:t>
      </w:r>
      <w:r>
        <w:rPr>
          <w:rFonts w:hint="eastAsia"/>
          <w:color w:val="auto"/>
          <w:lang w:val="en-US" w:eastAsia="zh-CN"/>
        </w:rPr>
        <w:t>放置垃圾桶</w:t>
      </w:r>
      <w:r>
        <w:rPr>
          <w:rFonts w:hint="eastAsia"/>
          <w:color w:val="auto"/>
        </w:rPr>
        <w:t>，用于</w:t>
      </w:r>
      <w:r>
        <w:rPr>
          <w:rFonts w:hint="eastAsia"/>
          <w:color w:val="auto"/>
          <w:lang w:val="en-US" w:eastAsia="zh-CN"/>
        </w:rPr>
        <w:t>垃圾处理</w:t>
      </w:r>
      <w:r>
        <w:rPr>
          <w:rFonts w:hint="eastAsia"/>
          <w:color w:val="auto"/>
        </w:rPr>
        <w:t>。”</w:t>
      </w:r>
    </w:p>
    <w:p w14:paraId="70780239">
      <w:pPr>
        <w:ind w:firstLine="480"/>
        <w:rPr>
          <w:color w:val="auto"/>
        </w:rPr>
      </w:pPr>
      <w:r>
        <w:rPr>
          <w:rFonts w:hint="eastAsia"/>
          <w:color w:val="auto"/>
        </w:rPr>
        <w:t>“团队计划在活动期间进行汉服走秀表演。”</w:t>
      </w:r>
    </w:p>
    <w:p w14:paraId="46FA3387">
      <w:pPr>
        <w:ind w:firstLine="480"/>
        <w:rPr>
          <w:color w:val="auto"/>
        </w:rPr>
      </w:pPr>
    </w:p>
    <w:p w14:paraId="07978E66">
      <w:pPr>
        <w:ind w:firstLine="480"/>
        <w:rPr>
          <w:color w:val="auto"/>
        </w:rPr>
      </w:pPr>
      <w:r>
        <w:rPr>
          <w:rFonts w:hint="eastAsia"/>
          <w:color w:val="auto"/>
        </w:rPr>
        <w:t>填写说明</w:t>
      </w:r>
    </w:p>
    <w:p w14:paraId="5C3E960D">
      <w:pPr>
        <w:ind w:firstLine="480"/>
        <w:rPr>
          <w:color w:val="auto"/>
        </w:rPr>
      </w:pPr>
      <w:r>
        <w:rPr>
          <w:rFonts w:hint="eastAsia"/>
          <w:color w:val="auto"/>
        </w:rPr>
        <w:t>1.请认真填写申请表，确保信息真实有效。</w:t>
      </w:r>
    </w:p>
    <w:p w14:paraId="680F56FF">
      <w:pPr>
        <w:ind w:firstLine="480"/>
        <w:rPr>
          <w:color w:val="auto"/>
        </w:rPr>
      </w:pPr>
      <w:r>
        <w:rPr>
          <w:rFonts w:hint="eastAsia"/>
          <w:color w:val="auto"/>
        </w:rPr>
        <w:t>2.摊位方案需突出创意性、文化性及互动性，评审时将重点关注。</w:t>
      </w:r>
    </w:p>
    <w:p w14:paraId="46FB11C9">
      <w:pPr>
        <w:ind w:firstLine="480"/>
        <w:rPr>
          <w:rFonts w:hint="eastAsia"/>
          <w:color w:val="auto"/>
        </w:rPr>
      </w:pPr>
      <w:r>
        <w:rPr>
          <w:rFonts w:hint="eastAsia"/>
          <w:color w:val="auto"/>
          <w:lang w:val="en-US" w:eastAsia="zh-CN"/>
        </w:rPr>
        <w:t>3</w:t>
      </w:r>
      <w:r>
        <w:rPr>
          <w:rFonts w:hint="eastAsia"/>
          <w:color w:val="auto"/>
        </w:rPr>
        <w:t>.申请表填写完成后，请以“摊位类型+申请人姓名+联系电话”命名文件（如“文创商品摊位_张三_159********”）。</w:t>
      </w:r>
    </w:p>
    <w:p w14:paraId="712671E8">
      <w:pPr>
        <w:ind w:firstLine="480"/>
        <w:rPr>
          <w:color w:val="auto"/>
        </w:rPr>
      </w:pPr>
      <w:r>
        <w:rPr>
          <w:rFonts w:hint="eastAsia"/>
          <w:color w:val="auto"/>
          <w:lang w:val="en-US" w:eastAsia="zh-CN"/>
        </w:rPr>
        <w:t>4.</w:t>
      </w:r>
      <w:r>
        <w:rPr>
          <w:rFonts w:hint="eastAsia"/>
          <w:color w:val="auto"/>
        </w:rPr>
        <w:t>提交截止：2026年3月10日12:00。</w:t>
      </w:r>
    </w:p>
    <w:p w14:paraId="659CCF81">
      <w:pPr>
        <w:ind w:firstLine="480"/>
        <w:rPr>
          <w:rFonts w:hint="default" w:eastAsia="宋体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5.提交邮箱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：hbuetw@hbue.edu.cn（</w:t>
      </w:r>
      <w:r>
        <w:rPr>
          <w:rFonts w:hint="eastAsia"/>
          <w:color w:val="auto"/>
          <w:lang w:val="en-US" w:eastAsia="zh-CN"/>
        </w:rPr>
        <w:t>校团委指定邮箱）</w:t>
      </w:r>
    </w:p>
    <w:p w14:paraId="28E63213">
      <w:pPr>
        <w:ind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auto"/>
          <w:lang w:val="en-US" w:eastAsia="zh-CN"/>
        </w:rPr>
        <w:t>6</w:t>
      </w:r>
      <w:r>
        <w:rPr>
          <w:rFonts w:hint="eastAsia"/>
          <w:color w:val="auto"/>
        </w:rPr>
        <w:t>.如有疑问，请联系校团委，联系电话：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夏老师 81977189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 w14:paraId="11A468EB">
      <w:pPr>
        <w:ind w:firstLine="480"/>
        <w:rPr>
          <w:color w:val="auto"/>
        </w:rPr>
      </w:pPr>
      <w:r>
        <w:rPr>
          <w:rFonts w:hint="eastAsia"/>
          <w:color w:val="auto"/>
        </w:rPr>
        <w:t>期待你的创意与热情，让我们一起为樱花市集增添光彩！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72A8A2"/>
    <w:multiLevelType w:val="multilevel"/>
    <w:tmpl w:val="1572A8A2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B42AD0"/>
    <w:rsid w:val="00163B6C"/>
    <w:rsid w:val="005A0643"/>
    <w:rsid w:val="00841BAB"/>
    <w:rsid w:val="008A4C0C"/>
    <w:rsid w:val="00BE570B"/>
    <w:rsid w:val="00C93800"/>
    <w:rsid w:val="00F109FC"/>
    <w:rsid w:val="010F3B4F"/>
    <w:rsid w:val="01517B25"/>
    <w:rsid w:val="01A82CE8"/>
    <w:rsid w:val="01C86DEB"/>
    <w:rsid w:val="01D720B0"/>
    <w:rsid w:val="02E84657"/>
    <w:rsid w:val="033C2BF5"/>
    <w:rsid w:val="03482026"/>
    <w:rsid w:val="04B42AD0"/>
    <w:rsid w:val="04BC2623"/>
    <w:rsid w:val="04F4437A"/>
    <w:rsid w:val="0550320D"/>
    <w:rsid w:val="061A2484"/>
    <w:rsid w:val="0620522A"/>
    <w:rsid w:val="06E23AB3"/>
    <w:rsid w:val="070A2FBC"/>
    <w:rsid w:val="073065CD"/>
    <w:rsid w:val="07873A7E"/>
    <w:rsid w:val="080D47F1"/>
    <w:rsid w:val="0853388E"/>
    <w:rsid w:val="08CF08CC"/>
    <w:rsid w:val="091B6D1A"/>
    <w:rsid w:val="09363C55"/>
    <w:rsid w:val="09A41331"/>
    <w:rsid w:val="0A636927"/>
    <w:rsid w:val="0AA367B5"/>
    <w:rsid w:val="0AA572D2"/>
    <w:rsid w:val="0ADA341F"/>
    <w:rsid w:val="0B523A95"/>
    <w:rsid w:val="0B5468D6"/>
    <w:rsid w:val="0B6A2E35"/>
    <w:rsid w:val="0BBD0158"/>
    <w:rsid w:val="0BEC5F87"/>
    <w:rsid w:val="0C294326"/>
    <w:rsid w:val="0C6B6B0F"/>
    <w:rsid w:val="0C8E2094"/>
    <w:rsid w:val="0CB70E7D"/>
    <w:rsid w:val="0DC03B0F"/>
    <w:rsid w:val="0DEF71E2"/>
    <w:rsid w:val="0E0F52C5"/>
    <w:rsid w:val="0E2F339C"/>
    <w:rsid w:val="0ED71A24"/>
    <w:rsid w:val="0F7B6853"/>
    <w:rsid w:val="0FA5586E"/>
    <w:rsid w:val="0FE75BDF"/>
    <w:rsid w:val="105720A2"/>
    <w:rsid w:val="10763108"/>
    <w:rsid w:val="10861244"/>
    <w:rsid w:val="10B65D95"/>
    <w:rsid w:val="10C20076"/>
    <w:rsid w:val="10C5454A"/>
    <w:rsid w:val="10C84542"/>
    <w:rsid w:val="114E35F4"/>
    <w:rsid w:val="119A7DDA"/>
    <w:rsid w:val="11B92399"/>
    <w:rsid w:val="12A165D1"/>
    <w:rsid w:val="13E926A9"/>
    <w:rsid w:val="14F72E20"/>
    <w:rsid w:val="15805E48"/>
    <w:rsid w:val="1591278C"/>
    <w:rsid w:val="15B81355"/>
    <w:rsid w:val="15CD4307"/>
    <w:rsid w:val="16462C09"/>
    <w:rsid w:val="167529FD"/>
    <w:rsid w:val="168B0D1F"/>
    <w:rsid w:val="16CD5BE6"/>
    <w:rsid w:val="16E71992"/>
    <w:rsid w:val="16FC4935"/>
    <w:rsid w:val="170826E5"/>
    <w:rsid w:val="170D5535"/>
    <w:rsid w:val="173F4E76"/>
    <w:rsid w:val="175C6F6A"/>
    <w:rsid w:val="17B80BDA"/>
    <w:rsid w:val="17C0574B"/>
    <w:rsid w:val="180B1B5A"/>
    <w:rsid w:val="181C4B42"/>
    <w:rsid w:val="183733E9"/>
    <w:rsid w:val="18B02996"/>
    <w:rsid w:val="196117F4"/>
    <w:rsid w:val="196625A1"/>
    <w:rsid w:val="19A76BC3"/>
    <w:rsid w:val="19DE5354"/>
    <w:rsid w:val="19EE2A43"/>
    <w:rsid w:val="1AD03EF7"/>
    <w:rsid w:val="1B057A55"/>
    <w:rsid w:val="1B514B1E"/>
    <w:rsid w:val="1B542126"/>
    <w:rsid w:val="1B8555AC"/>
    <w:rsid w:val="1BA902D0"/>
    <w:rsid w:val="1C0F661E"/>
    <w:rsid w:val="1C587136"/>
    <w:rsid w:val="1C786F51"/>
    <w:rsid w:val="1C7B6DA3"/>
    <w:rsid w:val="1C8024C0"/>
    <w:rsid w:val="1CC37B17"/>
    <w:rsid w:val="1CCB3A9F"/>
    <w:rsid w:val="1CFF49B1"/>
    <w:rsid w:val="1D6A6345"/>
    <w:rsid w:val="1D921405"/>
    <w:rsid w:val="1DA90A2F"/>
    <w:rsid w:val="1DD1563F"/>
    <w:rsid w:val="1DDC0E05"/>
    <w:rsid w:val="1DE657E0"/>
    <w:rsid w:val="1E08510F"/>
    <w:rsid w:val="1E1706A4"/>
    <w:rsid w:val="1E2002DD"/>
    <w:rsid w:val="1E643DF7"/>
    <w:rsid w:val="1EAA4A5F"/>
    <w:rsid w:val="1EC21DA9"/>
    <w:rsid w:val="1EC43ED3"/>
    <w:rsid w:val="1F3F1B1D"/>
    <w:rsid w:val="1F494278"/>
    <w:rsid w:val="1FB042F7"/>
    <w:rsid w:val="1FFF6E7D"/>
    <w:rsid w:val="201F41ED"/>
    <w:rsid w:val="20211457"/>
    <w:rsid w:val="2061056F"/>
    <w:rsid w:val="20B201C0"/>
    <w:rsid w:val="20EE3F8C"/>
    <w:rsid w:val="21561392"/>
    <w:rsid w:val="21676C37"/>
    <w:rsid w:val="218C21BC"/>
    <w:rsid w:val="21965AA3"/>
    <w:rsid w:val="21A574BA"/>
    <w:rsid w:val="21E2091B"/>
    <w:rsid w:val="22396C74"/>
    <w:rsid w:val="223C75E9"/>
    <w:rsid w:val="22496807"/>
    <w:rsid w:val="226647B1"/>
    <w:rsid w:val="229E4AB4"/>
    <w:rsid w:val="23247774"/>
    <w:rsid w:val="23EA5910"/>
    <w:rsid w:val="253D17B2"/>
    <w:rsid w:val="259F0C39"/>
    <w:rsid w:val="259F4BF2"/>
    <w:rsid w:val="25B17F19"/>
    <w:rsid w:val="260F6335"/>
    <w:rsid w:val="267972E1"/>
    <w:rsid w:val="269E69D6"/>
    <w:rsid w:val="280276BA"/>
    <w:rsid w:val="28AD0F47"/>
    <w:rsid w:val="291B3DFF"/>
    <w:rsid w:val="299B715D"/>
    <w:rsid w:val="29B9165E"/>
    <w:rsid w:val="2A005E7B"/>
    <w:rsid w:val="2A194C83"/>
    <w:rsid w:val="2A937FDC"/>
    <w:rsid w:val="2A950CB9"/>
    <w:rsid w:val="2B2E6893"/>
    <w:rsid w:val="2B4104F9"/>
    <w:rsid w:val="2C7212B2"/>
    <w:rsid w:val="2CAF3C93"/>
    <w:rsid w:val="2D1F1DB6"/>
    <w:rsid w:val="2D4A53CB"/>
    <w:rsid w:val="2D883E5F"/>
    <w:rsid w:val="2DB14D6F"/>
    <w:rsid w:val="2DEA4E78"/>
    <w:rsid w:val="2EF5580F"/>
    <w:rsid w:val="2F45680A"/>
    <w:rsid w:val="2FBC45F2"/>
    <w:rsid w:val="303543CB"/>
    <w:rsid w:val="310B0D7C"/>
    <w:rsid w:val="31140B8A"/>
    <w:rsid w:val="31E12C24"/>
    <w:rsid w:val="327D62BB"/>
    <w:rsid w:val="32B94CA1"/>
    <w:rsid w:val="32D430D3"/>
    <w:rsid w:val="3353722D"/>
    <w:rsid w:val="335C42DD"/>
    <w:rsid w:val="33794332"/>
    <w:rsid w:val="337F42B4"/>
    <w:rsid w:val="33B10989"/>
    <w:rsid w:val="33D463AE"/>
    <w:rsid w:val="33D53ED4"/>
    <w:rsid w:val="3432571E"/>
    <w:rsid w:val="345B087E"/>
    <w:rsid w:val="34EC3BCC"/>
    <w:rsid w:val="354457B6"/>
    <w:rsid w:val="355248C1"/>
    <w:rsid w:val="3652003A"/>
    <w:rsid w:val="3657007F"/>
    <w:rsid w:val="365C2D49"/>
    <w:rsid w:val="373809EE"/>
    <w:rsid w:val="37513A2E"/>
    <w:rsid w:val="38665E64"/>
    <w:rsid w:val="38E3328A"/>
    <w:rsid w:val="38E37EF7"/>
    <w:rsid w:val="39083930"/>
    <w:rsid w:val="397D4DF2"/>
    <w:rsid w:val="39B20F40"/>
    <w:rsid w:val="3A473A4D"/>
    <w:rsid w:val="3A6263F8"/>
    <w:rsid w:val="3A8A6406"/>
    <w:rsid w:val="3A9D12C9"/>
    <w:rsid w:val="3AD9074E"/>
    <w:rsid w:val="3B6C511E"/>
    <w:rsid w:val="3B7F5191"/>
    <w:rsid w:val="3BF05F43"/>
    <w:rsid w:val="3C4A537C"/>
    <w:rsid w:val="3CA9247C"/>
    <w:rsid w:val="3CCF431F"/>
    <w:rsid w:val="3CD72A6B"/>
    <w:rsid w:val="3D344362"/>
    <w:rsid w:val="3D7D7270"/>
    <w:rsid w:val="3D8E29AC"/>
    <w:rsid w:val="3DAF7FC3"/>
    <w:rsid w:val="3DFB561F"/>
    <w:rsid w:val="3E1A784B"/>
    <w:rsid w:val="3E58369B"/>
    <w:rsid w:val="3F2A0C61"/>
    <w:rsid w:val="3FE71217"/>
    <w:rsid w:val="401316B9"/>
    <w:rsid w:val="40464735"/>
    <w:rsid w:val="40CB6D8B"/>
    <w:rsid w:val="416B126D"/>
    <w:rsid w:val="41A56B7E"/>
    <w:rsid w:val="42FC4D38"/>
    <w:rsid w:val="43012FFD"/>
    <w:rsid w:val="430158BA"/>
    <w:rsid w:val="433C7ACC"/>
    <w:rsid w:val="44266BC7"/>
    <w:rsid w:val="44A57025"/>
    <w:rsid w:val="456137D6"/>
    <w:rsid w:val="45A15EB0"/>
    <w:rsid w:val="45B53A59"/>
    <w:rsid w:val="45E038E6"/>
    <w:rsid w:val="460C0DFA"/>
    <w:rsid w:val="46304930"/>
    <w:rsid w:val="466510E8"/>
    <w:rsid w:val="4736344E"/>
    <w:rsid w:val="47BD3BF1"/>
    <w:rsid w:val="48356F0C"/>
    <w:rsid w:val="48A1418C"/>
    <w:rsid w:val="49A87C69"/>
    <w:rsid w:val="49AB775A"/>
    <w:rsid w:val="49D91F7F"/>
    <w:rsid w:val="4AAB7525"/>
    <w:rsid w:val="4B1C63F6"/>
    <w:rsid w:val="4B2805A6"/>
    <w:rsid w:val="4BD24289"/>
    <w:rsid w:val="4BE60A91"/>
    <w:rsid w:val="4C3B6F06"/>
    <w:rsid w:val="4D123CF0"/>
    <w:rsid w:val="4D265A75"/>
    <w:rsid w:val="4D477799"/>
    <w:rsid w:val="4DD74341"/>
    <w:rsid w:val="4E7E368F"/>
    <w:rsid w:val="4E860129"/>
    <w:rsid w:val="4F340620"/>
    <w:rsid w:val="4FE0099B"/>
    <w:rsid w:val="4FF94502"/>
    <w:rsid w:val="503F29AA"/>
    <w:rsid w:val="5142349C"/>
    <w:rsid w:val="51553E85"/>
    <w:rsid w:val="5198280D"/>
    <w:rsid w:val="51D57A6A"/>
    <w:rsid w:val="527D55CE"/>
    <w:rsid w:val="527F3459"/>
    <w:rsid w:val="529E6D45"/>
    <w:rsid w:val="5331340C"/>
    <w:rsid w:val="538057B3"/>
    <w:rsid w:val="53915C12"/>
    <w:rsid w:val="53A414A2"/>
    <w:rsid w:val="53A83E7C"/>
    <w:rsid w:val="54420CBA"/>
    <w:rsid w:val="55912099"/>
    <w:rsid w:val="55A00B58"/>
    <w:rsid w:val="55B856D8"/>
    <w:rsid w:val="55C2308F"/>
    <w:rsid w:val="565D5016"/>
    <w:rsid w:val="56D401A7"/>
    <w:rsid w:val="57245614"/>
    <w:rsid w:val="573C0721"/>
    <w:rsid w:val="57816502"/>
    <w:rsid w:val="57A40625"/>
    <w:rsid w:val="57F14E9F"/>
    <w:rsid w:val="588078E4"/>
    <w:rsid w:val="58B94AE9"/>
    <w:rsid w:val="58ED1D5A"/>
    <w:rsid w:val="598945BA"/>
    <w:rsid w:val="59CA59DA"/>
    <w:rsid w:val="59E25844"/>
    <w:rsid w:val="5A2C3F9F"/>
    <w:rsid w:val="5A7B1CC6"/>
    <w:rsid w:val="5A9A6FA0"/>
    <w:rsid w:val="5AF50D8E"/>
    <w:rsid w:val="5B0171D9"/>
    <w:rsid w:val="5BC0514C"/>
    <w:rsid w:val="5C2D3FFE"/>
    <w:rsid w:val="5C7044B9"/>
    <w:rsid w:val="5CC95A67"/>
    <w:rsid w:val="5CFF232E"/>
    <w:rsid w:val="5D7B5C9B"/>
    <w:rsid w:val="5D964551"/>
    <w:rsid w:val="5DBE7604"/>
    <w:rsid w:val="5DDB01B6"/>
    <w:rsid w:val="5DEA21A7"/>
    <w:rsid w:val="5E800D5D"/>
    <w:rsid w:val="5F0B6879"/>
    <w:rsid w:val="5F650DC5"/>
    <w:rsid w:val="5F9E2BBC"/>
    <w:rsid w:val="5FB331FD"/>
    <w:rsid w:val="60231ACB"/>
    <w:rsid w:val="60815E91"/>
    <w:rsid w:val="60920532"/>
    <w:rsid w:val="609C03EA"/>
    <w:rsid w:val="61381919"/>
    <w:rsid w:val="61565757"/>
    <w:rsid w:val="61935774"/>
    <w:rsid w:val="624B6F3A"/>
    <w:rsid w:val="625425DF"/>
    <w:rsid w:val="63563CCA"/>
    <w:rsid w:val="64192999"/>
    <w:rsid w:val="6469057F"/>
    <w:rsid w:val="6480201C"/>
    <w:rsid w:val="64A137DB"/>
    <w:rsid w:val="64CB4CAC"/>
    <w:rsid w:val="64E36B64"/>
    <w:rsid w:val="64F72783"/>
    <w:rsid w:val="6509631A"/>
    <w:rsid w:val="65974B87"/>
    <w:rsid w:val="659D6556"/>
    <w:rsid w:val="65C03FE7"/>
    <w:rsid w:val="65FD5A87"/>
    <w:rsid w:val="66974D4F"/>
    <w:rsid w:val="673D0DCF"/>
    <w:rsid w:val="686B5257"/>
    <w:rsid w:val="686F0EA4"/>
    <w:rsid w:val="68B735CD"/>
    <w:rsid w:val="68F50E72"/>
    <w:rsid w:val="68FE1BFB"/>
    <w:rsid w:val="69394162"/>
    <w:rsid w:val="694D7A8E"/>
    <w:rsid w:val="6A8F2427"/>
    <w:rsid w:val="6B20545A"/>
    <w:rsid w:val="6B642100"/>
    <w:rsid w:val="6B9E62BF"/>
    <w:rsid w:val="6C346BC0"/>
    <w:rsid w:val="6CD6433F"/>
    <w:rsid w:val="6CDB3EDB"/>
    <w:rsid w:val="6D196AA9"/>
    <w:rsid w:val="6D310A42"/>
    <w:rsid w:val="6D567859"/>
    <w:rsid w:val="6D6F566F"/>
    <w:rsid w:val="6D9933EC"/>
    <w:rsid w:val="6DB74B0F"/>
    <w:rsid w:val="6E733ED8"/>
    <w:rsid w:val="6E9A5523"/>
    <w:rsid w:val="6F0D069C"/>
    <w:rsid w:val="713546F6"/>
    <w:rsid w:val="713D5FC1"/>
    <w:rsid w:val="7145282C"/>
    <w:rsid w:val="71803B56"/>
    <w:rsid w:val="721970A7"/>
    <w:rsid w:val="72550CE5"/>
    <w:rsid w:val="72A56DCD"/>
    <w:rsid w:val="72B94327"/>
    <w:rsid w:val="73723CD8"/>
    <w:rsid w:val="737B6A68"/>
    <w:rsid w:val="737E3937"/>
    <w:rsid w:val="739824E1"/>
    <w:rsid w:val="73B868B7"/>
    <w:rsid w:val="742C25A5"/>
    <w:rsid w:val="74A3401F"/>
    <w:rsid w:val="74D7612B"/>
    <w:rsid w:val="75227685"/>
    <w:rsid w:val="757329BF"/>
    <w:rsid w:val="759825D7"/>
    <w:rsid w:val="75BE6662"/>
    <w:rsid w:val="75FA0EB0"/>
    <w:rsid w:val="761E4C8C"/>
    <w:rsid w:val="76BD0ED5"/>
    <w:rsid w:val="770B31C2"/>
    <w:rsid w:val="773700E4"/>
    <w:rsid w:val="773A1CDF"/>
    <w:rsid w:val="77460520"/>
    <w:rsid w:val="77907386"/>
    <w:rsid w:val="77B96E27"/>
    <w:rsid w:val="77D2336D"/>
    <w:rsid w:val="781B0604"/>
    <w:rsid w:val="78E0447A"/>
    <w:rsid w:val="790E53E6"/>
    <w:rsid w:val="794256B6"/>
    <w:rsid w:val="79875C52"/>
    <w:rsid w:val="79B51BF2"/>
    <w:rsid w:val="7A33330F"/>
    <w:rsid w:val="7A4C4490"/>
    <w:rsid w:val="7A8C2990"/>
    <w:rsid w:val="7A9E7109"/>
    <w:rsid w:val="7ABB0346"/>
    <w:rsid w:val="7B3921DF"/>
    <w:rsid w:val="7C694787"/>
    <w:rsid w:val="7C6B49A3"/>
    <w:rsid w:val="7CB74D32"/>
    <w:rsid w:val="7D116120"/>
    <w:rsid w:val="7D261F04"/>
    <w:rsid w:val="7D7D4E70"/>
    <w:rsid w:val="7E043911"/>
    <w:rsid w:val="7E083D58"/>
    <w:rsid w:val="7E6A3164"/>
    <w:rsid w:val="7EDD43D5"/>
    <w:rsid w:val="7F215C56"/>
    <w:rsid w:val="7F294ED2"/>
    <w:rsid w:val="7F70671E"/>
    <w:rsid w:val="7F7D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numPr>
        <w:ilvl w:val="0"/>
        <w:numId w:val="1"/>
      </w:numPr>
      <w:ind w:firstLineChars="0"/>
      <w:jc w:val="left"/>
      <w:outlineLvl w:val="0"/>
    </w:pPr>
    <w:rPr>
      <w:rFonts w:hint="eastAsia" w:eastAsia="黑体"/>
      <w:b/>
      <w:bCs/>
      <w:kern w:val="44"/>
      <w:sz w:val="32"/>
      <w:szCs w:val="32"/>
    </w:rPr>
  </w:style>
  <w:style w:type="paragraph" w:styleId="3">
    <w:name w:val="heading 2"/>
    <w:basedOn w:val="1"/>
    <w:next w:val="1"/>
    <w:link w:val="17"/>
    <w:unhideWhenUsed/>
    <w:qFormat/>
    <w:uiPriority w:val="0"/>
    <w:pPr>
      <w:numPr>
        <w:ilvl w:val="1"/>
        <w:numId w:val="1"/>
      </w:numPr>
      <w:tabs>
        <w:tab w:val="left" w:pos="0"/>
      </w:tabs>
      <w:ind w:firstLineChars="0"/>
      <w:outlineLvl w:val="1"/>
    </w:pPr>
    <w:rPr>
      <w:rFonts w:eastAsia="黑体" w:cs="Times New Roman"/>
      <w:b/>
      <w:bCs/>
      <w:sz w:val="30"/>
      <w:szCs w:val="30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numPr>
        <w:ilvl w:val="2"/>
        <w:numId w:val="1"/>
      </w:numPr>
      <w:tabs>
        <w:tab w:val="left" w:pos="0"/>
      </w:tabs>
      <w:ind w:firstLineChars="0"/>
      <w:outlineLvl w:val="2"/>
    </w:pPr>
    <w:rPr>
      <w:rFonts w:eastAsia="黑体" w:cs="Times New Roman"/>
      <w:b/>
      <w:bCs/>
      <w:color w:val="000000"/>
      <w:sz w:val="28"/>
      <w:lang w:val="en-GB"/>
    </w:rPr>
  </w:style>
  <w:style w:type="paragraph" w:styleId="5">
    <w:name w:val="heading 4"/>
    <w:basedOn w:val="1"/>
    <w:next w:val="1"/>
    <w:semiHidden/>
    <w:unhideWhenUsed/>
    <w:qFormat/>
    <w:uiPriority w:val="0"/>
    <w:pPr>
      <w:numPr>
        <w:ilvl w:val="3"/>
        <w:numId w:val="1"/>
      </w:numPr>
      <w:ind w:firstLine="560"/>
      <w:outlineLvl w:val="3"/>
    </w:pPr>
    <w:rPr>
      <w:b/>
      <w:bCs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line="240" w:lineRule="auto"/>
      <w:ind w:firstLineChars="0"/>
      <w:outlineLvl w:val="4"/>
    </w:p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ind w:firstLineChars="0"/>
      <w:outlineLvl w:val="5"/>
    </w:pPr>
    <w:rPr>
      <w:rFonts w:ascii="Arial" w:hAnsi="Arial" w:eastAsia="黑体"/>
      <w:b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ind w:firstLineChars="0"/>
      <w:outlineLvl w:val="6"/>
    </w:pPr>
    <w:rPr>
      <w:b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ind w:firstLineChars="0"/>
      <w:outlineLvl w:val="7"/>
    </w:pPr>
    <w:rPr>
      <w:rFonts w:ascii="Arial" w:hAnsi="Arial" w:eastAsia="黑体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ind w:firstLineChars="0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endnote text"/>
    <w:basedOn w:val="1"/>
    <w:qFormat/>
    <w:uiPriority w:val="0"/>
    <w:pPr>
      <w:kinsoku w:val="0"/>
      <w:overflowPunct w:val="0"/>
      <w:autoSpaceDE w:val="0"/>
      <w:autoSpaceDN w:val="0"/>
      <w:snapToGrid/>
      <w:ind w:firstLine="0" w:firstLineChars="0"/>
    </w:pPr>
  </w:style>
  <w:style w:type="paragraph" w:styleId="12">
    <w:name w:val="toc 1"/>
    <w:basedOn w:val="1"/>
    <w:next w:val="1"/>
    <w:qFormat/>
    <w:uiPriority w:val="0"/>
    <w:pPr>
      <w:tabs>
        <w:tab w:val="right" w:leader="dot" w:pos="8306"/>
      </w:tabs>
      <w:spacing w:line="240" w:lineRule="auto"/>
      <w:ind w:firstLine="0" w:firstLineChars="0"/>
    </w:pPr>
    <w:rPr>
      <w:rFonts w:eastAsia="黑体"/>
      <w:sz w:val="28"/>
      <w:szCs w:val="28"/>
    </w:rPr>
  </w:style>
  <w:style w:type="paragraph" w:styleId="13">
    <w:name w:val="toc 2"/>
    <w:basedOn w:val="1"/>
    <w:next w:val="1"/>
    <w:qFormat/>
    <w:uiPriority w:val="0"/>
    <w:pPr>
      <w:ind w:left="240" w:leftChars="100" w:firstLine="0" w:firstLineChars="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标题 2 字符"/>
    <w:basedOn w:val="16"/>
    <w:link w:val="3"/>
    <w:qFormat/>
    <w:uiPriority w:val="9"/>
    <w:rPr>
      <w:rFonts w:ascii="Times New Roman" w:hAnsi="Times New Roman" w:eastAsia="黑体" w:cs="Times New Roman"/>
      <w:b/>
      <w:bCs/>
      <w:sz w:val="30"/>
      <w:szCs w:val="30"/>
    </w:rPr>
  </w:style>
  <w:style w:type="character" w:customStyle="1" w:styleId="18">
    <w:name w:val="标题 1 字符"/>
    <w:link w:val="2"/>
    <w:qFormat/>
    <w:uiPriority w:val="9"/>
    <w:rPr>
      <w:rFonts w:ascii="Times New Roman" w:hAnsi="Times New Roman" w:eastAsia="黑体"/>
      <w:b/>
      <w:bCs/>
      <w:kern w:val="44"/>
      <w:sz w:val="32"/>
      <w:szCs w:val="32"/>
    </w:rPr>
  </w:style>
  <w:style w:type="paragraph" w:customStyle="1" w:styleId="19">
    <w:name w:val="图表"/>
    <w:basedOn w:val="1"/>
    <w:qFormat/>
    <w:uiPriority w:val="0"/>
    <w:pPr>
      <w:widowControl/>
      <w:spacing w:line="240" w:lineRule="auto"/>
      <w:jc w:val="center"/>
    </w:pPr>
    <w:rPr>
      <w:rFonts w:hint="eastAsia" w:cs="Times New Roman"/>
      <w:kern w:val="0"/>
      <w:sz w:val="21"/>
      <w:szCs w:val="21"/>
      <w:lang w:bidi="en-US"/>
    </w:rPr>
  </w:style>
  <w:style w:type="character" w:customStyle="1" w:styleId="20">
    <w:name w:val="标题 3 字符"/>
    <w:basedOn w:val="16"/>
    <w:link w:val="4"/>
    <w:qFormat/>
    <w:uiPriority w:val="0"/>
    <w:rPr>
      <w:rFonts w:ascii="Times New Roman" w:hAnsi="Times New Roman" w:eastAsia="宋体" w:cs="Times New Roman"/>
      <w:b/>
      <w:bCs/>
      <w:color w:val="000000"/>
      <w:kern w:val="2"/>
      <w:sz w:val="24"/>
      <w:szCs w:val="24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3002</Words>
  <Characters>3185</Characters>
  <Lines>35</Lines>
  <Paragraphs>9</Paragraphs>
  <TotalTime>9</TotalTime>
  <ScaleCrop>false</ScaleCrop>
  <LinksUpToDate>false</LinksUpToDate>
  <CharactersWithSpaces>3193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2025-02-23T10:23:00Z</dcterms:created>
  <dc:creator>文老师</dc:creator>
  <cp:lastModifiedBy>王欣怡</cp:lastModifiedBy>
  <dcterms:modified xsi:type="dcterms:W3CDTF">2026-03-06T02:36:15Z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48015D3A8EC64590A788846031CC9F4F_13</vt:lpwstr>
  </property>
  <property fmtid="{D5CDD505-2E9C-101B-9397-08002B2CF9AE}" pid="4" name="KSOTemplateDocerSaveRecord">
    <vt:lpwstr>eyJoZGlkIjoiMmFiMzY1NjQ1YmFlODg5MzhmNGVmNDdmN2RiNGVlN2UiLCJ1c2VySWQiOiI1OTkwNDkxNzEifQ==</vt:lpwstr>
  </property>
</Properties>
</file>