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F90D7D">
      <w:pPr>
        <w:spacing w:line="240" w:lineRule="auto"/>
        <w:jc w:val="left"/>
        <w:rPr>
          <w:rFonts w:hint="default" w:ascii="楷体" w:hAnsi="楷体" w:eastAsia="楷体" w:cs="楷体"/>
          <w:b w:val="0"/>
          <w:bCs/>
          <w:sz w:val="28"/>
          <w:szCs w:val="28"/>
          <w:u w:val="none"/>
          <w:lang w:val="en-US" w:eastAsia="zh-CN"/>
        </w:rPr>
      </w:pPr>
      <w:r>
        <w:rPr>
          <w:rFonts w:hint="eastAsia" w:ascii="楷体" w:hAnsi="楷体" w:eastAsia="楷体" w:cs="楷体"/>
          <w:b w:val="0"/>
          <w:bCs/>
          <w:sz w:val="28"/>
          <w:szCs w:val="28"/>
          <w:u w:val="none"/>
          <w:lang w:val="en-US" w:eastAsia="zh-CN"/>
        </w:rPr>
        <w:t>附件5</w:t>
      </w:r>
      <w:bookmarkStart w:id="0" w:name="_GoBack"/>
      <w:bookmarkEnd w:id="0"/>
    </w:p>
    <w:p w14:paraId="1E7FA28F">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简体" w:eastAsia="方正小标宋简体"/>
          <w:sz w:val="40"/>
          <w:szCs w:val="40"/>
          <w:lang w:val="en-US" w:eastAsia="zh-CN"/>
        </w:rPr>
      </w:pPr>
      <w:r>
        <w:rPr>
          <w:rFonts w:hint="eastAsia" w:ascii="方正小标宋简体" w:eastAsia="方正小标宋简体"/>
          <w:sz w:val="40"/>
          <w:szCs w:val="40"/>
          <w:lang w:val="en-US" w:eastAsia="zh-CN"/>
        </w:rPr>
        <w:t>关于选举产生×××学院出席共青团</w:t>
      </w:r>
    </w:p>
    <w:p w14:paraId="2F24EBC6">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简体" w:eastAsia="方正小标宋简体"/>
          <w:sz w:val="40"/>
          <w:szCs w:val="40"/>
          <w:lang w:val="en-US" w:eastAsia="zh-CN"/>
        </w:rPr>
      </w:pPr>
      <w:r>
        <w:rPr>
          <w:rFonts w:hint="eastAsia" w:ascii="方正小标宋简体" w:eastAsia="方正小标宋简体"/>
          <w:sz w:val="40"/>
          <w:szCs w:val="40"/>
          <w:lang w:val="en-US" w:eastAsia="zh-CN"/>
        </w:rPr>
        <w:t>湖北经济学院第四次代表大会代表的情况报告</w:t>
      </w:r>
    </w:p>
    <w:p w14:paraId="1F3FA97F">
      <w:pPr>
        <w:keepNext w:val="0"/>
        <w:keepLines w:val="0"/>
        <w:pageBreakBefore w:val="0"/>
        <w:widowControl w:val="0"/>
        <w:kinsoku/>
        <w:wordWrap/>
        <w:overflowPunct/>
        <w:topLinePunct w:val="0"/>
        <w:autoSpaceDE/>
        <w:autoSpaceDN/>
        <w:bidi w:val="0"/>
        <w:spacing w:line="600" w:lineRule="exact"/>
        <w:jc w:val="center"/>
        <w:textAlignment w:val="auto"/>
        <w:rPr>
          <w:rFonts w:ascii="方正小标宋简体" w:eastAsia="方正小标宋简体"/>
          <w:sz w:val="44"/>
          <w:szCs w:val="44"/>
        </w:rPr>
      </w:pPr>
    </w:p>
    <w:p w14:paraId="4405B974">
      <w:pPr>
        <w:keepNext w:val="0"/>
        <w:keepLines w:val="0"/>
        <w:pageBreakBefore w:val="0"/>
        <w:widowControl w:val="0"/>
        <w:kinsoku/>
        <w:wordWrap/>
        <w:overflowPunct/>
        <w:topLinePunct w:val="0"/>
        <w:autoSpaceDE/>
        <w:autoSpaceDN/>
        <w:bidi w:val="0"/>
        <w:spacing w:line="60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校团委</w:t>
      </w:r>
      <w:r>
        <w:rPr>
          <w:rFonts w:hint="eastAsia" w:ascii="仿宋_GB2312" w:hAnsi="仿宋_GB2312" w:eastAsia="仿宋_GB2312" w:cs="仿宋_GB2312"/>
          <w:sz w:val="32"/>
          <w:szCs w:val="32"/>
        </w:rPr>
        <w:t>：</w:t>
      </w:r>
    </w:p>
    <w:p w14:paraId="26BD83E1">
      <w:pPr>
        <w:keepNext w:val="0"/>
        <w:keepLines w:val="0"/>
        <w:pageBreakBefore w:val="0"/>
        <w:widowControl w:val="0"/>
        <w:kinsoku/>
        <w:wordWrap/>
        <w:overflowPunct/>
        <w:topLinePunct w:val="0"/>
        <w:autoSpaceDE/>
        <w:autoSpaceDN/>
        <w:bidi w:val="0"/>
        <w:spacing w:line="600" w:lineRule="exact"/>
        <w:ind w:firstLine="64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val="en-US" w:eastAsia="zh-CN"/>
        </w:rPr>
        <w:t>《关于做好中国共产主义青年团湖北经济学院第四次代表大会代表选举工作的通知》</w:t>
      </w:r>
      <w:r>
        <w:rPr>
          <w:rFonts w:hint="eastAsia" w:ascii="仿宋_GB2312" w:hAnsi="仿宋_GB2312" w:eastAsia="仿宋_GB2312" w:cs="仿宋_GB2312"/>
          <w:kern w:val="0"/>
          <w:sz w:val="32"/>
          <w:szCs w:val="32"/>
          <w:lang w:eastAsia="zh-CN"/>
        </w:rPr>
        <w:t>和</w:t>
      </w:r>
      <w:r>
        <w:rPr>
          <w:rFonts w:hint="eastAsia" w:ascii="仿宋_GB2312" w:hAnsi="仿宋_GB2312" w:eastAsia="仿宋_GB2312" w:cs="仿宋_GB2312"/>
          <w:kern w:val="0"/>
          <w:sz w:val="32"/>
          <w:szCs w:val="32"/>
          <w:lang w:val="en-US" w:eastAsia="zh-CN"/>
        </w:rPr>
        <w:t>校团委</w:t>
      </w:r>
      <w:r>
        <w:rPr>
          <w:rFonts w:hint="eastAsia" w:ascii="仿宋_GB2312" w:hAnsi="仿宋_GB2312" w:eastAsia="仿宋_GB2312" w:cs="仿宋_GB2312"/>
          <w:kern w:val="0"/>
          <w:sz w:val="32"/>
          <w:szCs w:val="32"/>
          <w:lang w:eastAsia="zh-CN"/>
        </w:rPr>
        <w:t>第</w:t>
      </w:r>
      <w:r>
        <w:rPr>
          <w:rFonts w:hint="eastAsia" w:ascii="仿宋_GB2312" w:hAnsi="仿宋_GB2312" w:eastAsia="仿宋_GB2312" w:cs="仿宋_GB2312"/>
          <w:kern w:val="0"/>
          <w:sz w:val="32"/>
          <w:szCs w:val="32"/>
          <w:lang w:val="en-US" w:eastAsia="zh-CN"/>
        </w:rPr>
        <w:t>四</w:t>
      </w:r>
      <w:r>
        <w:rPr>
          <w:rFonts w:hint="eastAsia" w:ascii="仿宋_GB2312" w:hAnsi="仿宋_GB2312" w:eastAsia="仿宋_GB2312" w:cs="仿宋_GB2312"/>
          <w:kern w:val="0"/>
          <w:sz w:val="32"/>
          <w:szCs w:val="32"/>
          <w:lang w:eastAsia="zh-CN"/>
        </w:rPr>
        <w:t>次团代会</w:t>
      </w:r>
      <w:r>
        <w:rPr>
          <w:rFonts w:hint="eastAsia" w:ascii="仿宋_GB2312" w:hAnsi="仿宋_GB2312" w:eastAsia="仿宋_GB2312" w:cs="仿宋_GB2312"/>
          <w:sz w:val="32"/>
          <w:szCs w:val="32"/>
        </w:rPr>
        <w:t>代表选举工作会议精神，</w:t>
      </w:r>
      <w:r>
        <w:rPr>
          <w:rFonts w:hint="eastAsia" w:ascii="仿宋_GB2312" w:hAnsi="仿宋_GB2312" w:eastAsia="仿宋_GB2312" w:cs="仿宋_GB2312"/>
          <w:sz w:val="32"/>
          <w:szCs w:val="32"/>
          <w:lang w:val="en-US" w:eastAsia="zh-CN"/>
        </w:rPr>
        <w:t>×××学院</w:t>
      </w:r>
      <w:r>
        <w:rPr>
          <w:rFonts w:hint="eastAsia" w:ascii="仿宋_GB2312" w:hAnsi="仿宋_GB2312" w:eastAsia="仿宋_GB2312" w:cs="仿宋_GB2312"/>
          <w:sz w:val="32"/>
          <w:szCs w:val="32"/>
        </w:rPr>
        <w:t>认真落实</w:t>
      </w:r>
      <w:r>
        <w:rPr>
          <w:rFonts w:hint="eastAsia" w:ascii="仿宋_GB2312" w:hAnsi="仿宋_GB2312" w:eastAsia="仿宋_GB2312" w:cs="仿宋_GB2312"/>
          <w:sz w:val="32"/>
          <w:szCs w:val="32"/>
          <w:lang w:eastAsia="zh-CN"/>
        </w:rPr>
        <w:t>安排部署、</w:t>
      </w:r>
      <w:r>
        <w:rPr>
          <w:rFonts w:hint="eastAsia" w:ascii="仿宋_GB2312" w:hAnsi="仿宋_GB2312" w:eastAsia="仿宋_GB2312" w:cs="仿宋_GB2312"/>
          <w:sz w:val="32"/>
          <w:szCs w:val="32"/>
        </w:rPr>
        <w:t>推荐</w:t>
      </w:r>
      <w:r>
        <w:rPr>
          <w:rFonts w:hint="eastAsia" w:ascii="仿宋_GB2312" w:hAnsi="仿宋_GB2312" w:eastAsia="仿宋_GB2312" w:cs="仿宋_GB2312"/>
          <w:sz w:val="32"/>
          <w:szCs w:val="32"/>
          <w:lang w:eastAsia="zh-CN"/>
        </w:rPr>
        <w:t>提名、公示考察、确定代表候选人预备人选、审查报批等各个环节的工作任务，于</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日召开</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团代表大会（团代表会议、团员大会）进行代表选举。</w:t>
      </w:r>
      <w:r>
        <w:rPr>
          <w:rFonts w:hint="eastAsia" w:ascii="仿宋_GB2312" w:hAnsi="仿宋_GB2312" w:eastAsia="仿宋_GB2312" w:cs="仿宋_GB2312"/>
          <w:sz w:val="32"/>
          <w:szCs w:val="32"/>
        </w:rPr>
        <w:t>按照团的组织选举规则</w:t>
      </w:r>
      <w:r>
        <w:rPr>
          <w:rFonts w:hint="eastAsia" w:ascii="仿宋_GB2312" w:hAnsi="仿宋_GB2312" w:eastAsia="仿宋_GB2312" w:cs="仿宋_GB2312"/>
          <w:sz w:val="32"/>
          <w:szCs w:val="32"/>
          <w:lang w:eastAsia="zh-CN"/>
        </w:rPr>
        <w:t>，会议</w:t>
      </w:r>
      <w:r>
        <w:rPr>
          <w:rFonts w:hint="eastAsia" w:ascii="仿宋_GB2312" w:hAnsi="仿宋_GB2312" w:eastAsia="仿宋_GB2312" w:cs="仿宋_GB2312"/>
          <w:sz w:val="32"/>
          <w:szCs w:val="32"/>
        </w:rPr>
        <w:t>采取先差额预选、再等额正式选举的办法，以无记名投票方式，选举产生了</w:t>
      </w:r>
      <w:r>
        <w:rPr>
          <w:rFonts w:hint="eastAsia" w:ascii="仿宋_GB2312" w:hAnsi="仿宋_GB2312" w:eastAsia="仿宋_GB2312" w:cs="仿宋_GB2312"/>
          <w:sz w:val="32"/>
          <w:szCs w:val="32"/>
          <w:lang w:val="en-US" w:eastAsia="zh-CN"/>
        </w:rPr>
        <w:t>×××学院</w:t>
      </w:r>
      <w:r>
        <w:rPr>
          <w:rFonts w:hint="eastAsia" w:ascii="仿宋_GB2312" w:hAnsi="仿宋_GB2312" w:eastAsia="仿宋_GB2312" w:cs="仿宋_GB2312"/>
          <w:sz w:val="32"/>
          <w:szCs w:val="32"/>
        </w:rPr>
        <w:t>出席</w:t>
      </w:r>
      <w:r>
        <w:rPr>
          <w:rFonts w:hint="eastAsia" w:ascii="仿宋_GB2312" w:hAnsi="仿宋_GB2312" w:eastAsia="仿宋_GB2312" w:cs="仿宋_GB2312"/>
          <w:kern w:val="0"/>
          <w:sz w:val="32"/>
          <w:szCs w:val="32"/>
          <w:lang w:val="en-US" w:eastAsia="zh-CN"/>
        </w:rPr>
        <w:t>校</w:t>
      </w:r>
      <w:r>
        <w:rPr>
          <w:rFonts w:hint="eastAsia" w:ascii="仿宋_GB2312" w:hAnsi="仿宋_GB2312" w:eastAsia="仿宋_GB2312" w:cs="仿宋_GB2312"/>
          <w:kern w:val="0"/>
          <w:sz w:val="32"/>
          <w:szCs w:val="32"/>
          <w:lang w:eastAsia="zh-CN"/>
        </w:rPr>
        <w:t>第</w:t>
      </w:r>
      <w:r>
        <w:rPr>
          <w:rFonts w:hint="eastAsia" w:ascii="仿宋_GB2312" w:hAnsi="仿宋_GB2312" w:eastAsia="仿宋_GB2312" w:cs="仿宋_GB2312"/>
          <w:kern w:val="0"/>
          <w:sz w:val="32"/>
          <w:szCs w:val="32"/>
          <w:lang w:val="en-US" w:eastAsia="zh-CN"/>
        </w:rPr>
        <w:t>四</w:t>
      </w:r>
      <w:r>
        <w:rPr>
          <w:rFonts w:hint="eastAsia" w:ascii="仿宋_GB2312" w:hAnsi="仿宋_GB2312" w:eastAsia="仿宋_GB2312" w:cs="仿宋_GB2312"/>
          <w:kern w:val="0"/>
          <w:sz w:val="32"/>
          <w:szCs w:val="32"/>
          <w:lang w:eastAsia="zh-CN"/>
        </w:rPr>
        <w:t>次团代会</w:t>
      </w:r>
      <w:r>
        <w:rPr>
          <w:rFonts w:hint="eastAsia" w:ascii="仿宋_GB2312" w:hAnsi="仿宋_GB2312" w:eastAsia="仿宋_GB2312" w:cs="仿宋_GB2312"/>
          <w:sz w:val="32"/>
          <w:szCs w:val="32"/>
        </w:rPr>
        <w:t>代表</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名。</w:t>
      </w:r>
    </w:p>
    <w:p w14:paraId="7A2D5683">
      <w:pPr>
        <w:keepNext w:val="0"/>
        <w:keepLines w:val="0"/>
        <w:pageBreakBefore w:val="0"/>
        <w:widowControl w:val="0"/>
        <w:kinsoku/>
        <w:wordWrap/>
        <w:overflowPunct/>
        <w:topLinePunct w:val="0"/>
        <w:autoSpaceDE/>
        <w:autoSpaceDN/>
        <w:bidi w:val="0"/>
        <w:spacing w:line="600" w:lineRule="exact"/>
        <w:ind w:firstLine="645"/>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val="en-US" w:eastAsia="zh-CN"/>
        </w:rPr>
        <w:t>代表中，基层团支部、非团学干部的团员学生和青年教职工的代表××</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占×%；中共党员代表××</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占×%；女性代表××</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占×%；少数民族代表××</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占×%。青年教职工×</w:t>
      </w:r>
      <w:r>
        <w:rPr>
          <w:rFonts w:hint="eastAsia" w:ascii="仿宋_GB2312" w:hAnsi="仿宋_GB2312" w:eastAsia="仿宋_GB2312" w:cs="仿宋_GB2312"/>
          <w:sz w:val="32"/>
          <w:szCs w:val="32"/>
        </w:rPr>
        <w:t>名，占</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专科学生代表×</w:t>
      </w:r>
      <w:r>
        <w:rPr>
          <w:rFonts w:hint="eastAsia" w:ascii="仿宋_GB2312" w:hAnsi="仿宋_GB2312" w:eastAsia="仿宋_GB2312" w:cs="仿宋_GB2312"/>
          <w:sz w:val="32"/>
          <w:szCs w:val="32"/>
        </w:rPr>
        <w:t>名，占</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本科学生代表×名，占×%，研究生学生代表×名，占×%。</w:t>
      </w:r>
    </w:p>
    <w:p w14:paraId="1DCFE534">
      <w:pPr>
        <w:keepNext w:val="0"/>
        <w:keepLines w:val="0"/>
        <w:pageBreakBefore w:val="0"/>
        <w:widowControl w:val="0"/>
        <w:kinsoku/>
        <w:wordWrap/>
        <w:overflowPunct/>
        <w:topLinePunct w:val="0"/>
        <w:autoSpaceDE/>
        <w:autoSpaceDN/>
        <w:bidi w:val="0"/>
        <w:spacing w:line="600" w:lineRule="exact"/>
        <w:ind w:firstLine="645"/>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当选代表名单及得票情况如下（有效票</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张）：</w:t>
      </w:r>
    </w:p>
    <w:p w14:paraId="02F9D875">
      <w:pPr>
        <w:keepNext w:val="0"/>
        <w:keepLines w:val="0"/>
        <w:pageBreakBefore w:val="0"/>
        <w:widowControl w:val="0"/>
        <w:kinsoku/>
        <w:wordWrap/>
        <w:overflowPunct/>
        <w:topLinePunct w:val="0"/>
        <w:autoSpaceDE/>
        <w:autoSpaceDN/>
        <w:bidi w:val="0"/>
        <w:spacing w:line="600" w:lineRule="exac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lang w:val="en-US" w:eastAsia="zh-CN"/>
        </w:rPr>
        <w:t>×××，××票</w:t>
      </w:r>
    </w:p>
    <w:p w14:paraId="7AA2A9C6">
      <w:pPr>
        <w:keepNext w:val="0"/>
        <w:keepLines w:val="0"/>
        <w:pageBreakBefore w:val="0"/>
        <w:widowControl w:val="0"/>
        <w:kinsoku/>
        <w:wordWrap/>
        <w:overflowPunct/>
        <w:topLinePunct w:val="0"/>
        <w:autoSpaceDE/>
        <w:autoSpaceDN/>
        <w:bidi w:val="0"/>
        <w:spacing w:line="600" w:lineRule="exac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lang w:val="en-US" w:eastAsia="zh-CN"/>
        </w:rPr>
        <w:t>×××，××票</w:t>
      </w:r>
    </w:p>
    <w:p w14:paraId="00794B98">
      <w:pPr>
        <w:keepNext w:val="0"/>
        <w:keepLines w:val="0"/>
        <w:pageBreakBefore w:val="0"/>
        <w:widowControl w:val="0"/>
        <w:kinsoku/>
        <w:wordWrap/>
        <w:overflowPunct/>
        <w:topLinePunct w:val="0"/>
        <w:autoSpaceDE/>
        <w:autoSpaceDN/>
        <w:bidi w:val="0"/>
        <w:spacing w:line="600" w:lineRule="exac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lang w:val="en-US" w:eastAsia="zh-CN"/>
        </w:rPr>
        <w:t>×××，××票</w:t>
      </w:r>
    </w:p>
    <w:p w14:paraId="3B520EA4">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p w14:paraId="0640C6A6">
      <w:pPr>
        <w:keepNext w:val="0"/>
        <w:keepLines w:val="0"/>
        <w:pageBreakBefore w:val="0"/>
        <w:widowControl w:val="0"/>
        <w:kinsoku/>
        <w:wordWrap/>
        <w:overflowPunct/>
        <w:topLinePunct w:val="0"/>
        <w:autoSpaceDE/>
        <w:autoSpaceDN/>
        <w:bidi w:val="0"/>
        <w:spacing w:line="60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专此报告。</w:t>
      </w:r>
    </w:p>
    <w:p w14:paraId="6EA69B09">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kern w:val="0"/>
          <w:sz w:val="32"/>
          <w:szCs w:val="32"/>
        </w:rPr>
      </w:pPr>
    </w:p>
    <w:p w14:paraId="003D9541">
      <w:pPr>
        <w:keepNext w:val="0"/>
        <w:keepLines w:val="0"/>
        <w:pageBreakBefore w:val="0"/>
        <w:widowControl w:val="0"/>
        <w:kinsoku/>
        <w:wordWrap/>
        <w:overflowPunct/>
        <w:topLinePunct w:val="0"/>
        <w:autoSpaceDE/>
        <w:autoSpaceDN/>
        <w:bidi w:val="0"/>
        <w:spacing w:line="600" w:lineRule="exact"/>
        <w:ind w:firstLine="645"/>
        <w:textAlignment w:val="auto"/>
        <w:rPr>
          <w:rFonts w:hint="eastAsia" w:ascii="仿宋_GB2312" w:hAnsi="仿宋_GB2312" w:eastAsia="仿宋_GB2312" w:cs="仿宋_GB2312"/>
          <w:sz w:val="32"/>
          <w:szCs w:val="32"/>
          <w:lang w:val="en-US" w:eastAsia="zh-CN"/>
        </w:rPr>
      </w:pPr>
    </w:p>
    <w:p w14:paraId="59D52B7F">
      <w:pPr>
        <w:keepNext w:val="0"/>
        <w:keepLines w:val="0"/>
        <w:pageBreakBefore w:val="0"/>
        <w:widowControl w:val="0"/>
        <w:kinsoku/>
        <w:wordWrap/>
        <w:overflowPunct/>
        <w:topLinePunct w:val="0"/>
        <w:autoSpaceDE/>
        <w:autoSpaceDN/>
        <w:bidi w:val="0"/>
        <w:spacing w:line="600" w:lineRule="exact"/>
        <w:jc w:val="left"/>
        <w:textAlignment w:val="auto"/>
        <w:rPr>
          <w:rFonts w:hint="eastAsia" w:ascii="仿宋_GB2312" w:hAnsi="仿宋_GB2312" w:eastAsia="仿宋_GB2312" w:cs="仿宋_GB2312"/>
          <w:sz w:val="32"/>
          <w:szCs w:val="32"/>
        </w:rPr>
      </w:pPr>
    </w:p>
    <w:p w14:paraId="22C7639B">
      <w:pPr>
        <w:keepNext w:val="0"/>
        <w:keepLines w:val="0"/>
        <w:pageBreakBefore w:val="0"/>
        <w:widowControl w:val="0"/>
        <w:kinsoku/>
        <w:wordWrap/>
        <w:overflowPunct/>
        <w:topLinePunct w:val="0"/>
        <w:autoSpaceDE/>
        <w:autoSpaceDN/>
        <w:bidi w:val="0"/>
        <w:spacing w:line="600" w:lineRule="exac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XXX</w:t>
      </w:r>
      <w:r>
        <w:rPr>
          <w:rFonts w:hint="eastAsia" w:ascii="仿宋_GB2312" w:hAnsi="仿宋_GB2312" w:eastAsia="仿宋_GB2312" w:cs="仿宋_GB2312"/>
          <w:kern w:val="0"/>
          <w:sz w:val="32"/>
          <w:szCs w:val="32"/>
          <w:lang w:eastAsia="zh-CN"/>
        </w:rPr>
        <w:t>团委</w:t>
      </w:r>
    </w:p>
    <w:p w14:paraId="56216F70">
      <w:pPr>
        <w:keepNext w:val="0"/>
        <w:keepLines w:val="0"/>
        <w:pageBreakBefore w:val="0"/>
        <w:widowControl w:val="0"/>
        <w:kinsoku/>
        <w:wordWrap/>
        <w:overflowPunct/>
        <w:topLinePunct w:val="0"/>
        <w:autoSpaceDE/>
        <w:autoSpaceDN/>
        <w:bidi w:val="0"/>
        <w:spacing w:line="600" w:lineRule="exact"/>
        <w:ind w:firstLine="645"/>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xml:space="preserve">                                20</w:t>
      </w:r>
      <w:r>
        <w:rPr>
          <w:rFonts w:hint="eastAsia" w:ascii="仿宋_GB2312" w:hAnsi="仿宋_GB2312" w:eastAsia="仿宋_GB2312" w:cs="仿宋_GB2312"/>
          <w:kern w:val="0"/>
          <w:sz w:val="32"/>
          <w:szCs w:val="32"/>
          <w:lang w:val="en-US" w:eastAsia="zh-CN"/>
        </w:rPr>
        <w:t>25</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月 日</w:t>
      </w:r>
    </w:p>
    <w:sectPr>
      <w:footerReference r:id="rId3" w:type="default"/>
      <w:pgSz w:w="11906" w:h="16838"/>
      <w:pgMar w:top="2098" w:right="1474" w:bottom="1984" w:left="1587" w:header="851" w:footer="1417" w:gutter="0"/>
      <w:pgNumType w:fmt="decimal"/>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6F8A3203-5747-4B00-B07F-F39EC2C86ED9}"/>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embedRegular r:id="rId2" w:fontKey="{16F8591D-6CC2-4A14-BC53-BA6CEFAC4093}"/>
  </w:font>
  <w:font w:name="仿宋_GB2312">
    <w:altName w:val="仿宋"/>
    <w:panose1 w:val="02010609030101010101"/>
    <w:charset w:val="86"/>
    <w:family w:val="roman"/>
    <w:pitch w:val="default"/>
    <w:sig w:usb0="00000000" w:usb1="00000000" w:usb2="00000000" w:usb3="00000000" w:csb0="00040000" w:csb1="00000000"/>
    <w:embedRegular r:id="rId3" w:fontKey="{7D096637-7042-4C3A-B7A0-FA4F2E907B52}"/>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6FDC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FEFAEA">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AFEFAEA">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jOWY0NGRlMDkzNGUxNjBlZTZiZDFjZDU0ZDE2YzkifQ=="/>
  </w:docVars>
  <w:rsids>
    <w:rsidRoot w:val="001A1DB8"/>
    <w:rsid w:val="000C6447"/>
    <w:rsid w:val="001829B8"/>
    <w:rsid w:val="001A1DB8"/>
    <w:rsid w:val="001E48B9"/>
    <w:rsid w:val="0024261A"/>
    <w:rsid w:val="00306107"/>
    <w:rsid w:val="005B56DD"/>
    <w:rsid w:val="0068505A"/>
    <w:rsid w:val="008B6ED6"/>
    <w:rsid w:val="009340CF"/>
    <w:rsid w:val="0096446A"/>
    <w:rsid w:val="009F5353"/>
    <w:rsid w:val="00A37064"/>
    <w:rsid w:val="00A96B7A"/>
    <w:rsid w:val="00AC1FC6"/>
    <w:rsid w:val="00AF7970"/>
    <w:rsid w:val="00C353B2"/>
    <w:rsid w:val="00DB35B8"/>
    <w:rsid w:val="00E9772D"/>
    <w:rsid w:val="00F024EF"/>
    <w:rsid w:val="00FE2F31"/>
    <w:rsid w:val="01081B3E"/>
    <w:rsid w:val="02FC6AF6"/>
    <w:rsid w:val="035C6B10"/>
    <w:rsid w:val="04354274"/>
    <w:rsid w:val="04FA52B7"/>
    <w:rsid w:val="071019EB"/>
    <w:rsid w:val="09591064"/>
    <w:rsid w:val="0A2729B6"/>
    <w:rsid w:val="0A4038E0"/>
    <w:rsid w:val="0BB721C8"/>
    <w:rsid w:val="10560F5C"/>
    <w:rsid w:val="118712CE"/>
    <w:rsid w:val="11BF4CAB"/>
    <w:rsid w:val="13AC4857"/>
    <w:rsid w:val="14B43A04"/>
    <w:rsid w:val="14EF6168"/>
    <w:rsid w:val="14FF2B7F"/>
    <w:rsid w:val="15075A0D"/>
    <w:rsid w:val="1555138F"/>
    <w:rsid w:val="16421F11"/>
    <w:rsid w:val="16953F1A"/>
    <w:rsid w:val="1872382B"/>
    <w:rsid w:val="19EB3F91"/>
    <w:rsid w:val="1A2E3780"/>
    <w:rsid w:val="1B8B14BF"/>
    <w:rsid w:val="1BDC1BC2"/>
    <w:rsid w:val="1C0D0793"/>
    <w:rsid w:val="1C92426F"/>
    <w:rsid w:val="1D561A2F"/>
    <w:rsid w:val="1E976BB5"/>
    <w:rsid w:val="1E981141"/>
    <w:rsid w:val="1EB95DF3"/>
    <w:rsid w:val="240F46B6"/>
    <w:rsid w:val="24780862"/>
    <w:rsid w:val="24DE1D73"/>
    <w:rsid w:val="25A94457"/>
    <w:rsid w:val="262F2132"/>
    <w:rsid w:val="271553C7"/>
    <w:rsid w:val="2B5833A9"/>
    <w:rsid w:val="2F4E2FA9"/>
    <w:rsid w:val="324C0413"/>
    <w:rsid w:val="339E453D"/>
    <w:rsid w:val="33E62733"/>
    <w:rsid w:val="365B0F3E"/>
    <w:rsid w:val="36EB4FAA"/>
    <w:rsid w:val="36F36B33"/>
    <w:rsid w:val="38EF30F5"/>
    <w:rsid w:val="3D5B0736"/>
    <w:rsid w:val="3DD96E06"/>
    <w:rsid w:val="3F3747C4"/>
    <w:rsid w:val="3F4E43E9"/>
    <w:rsid w:val="3F8E0A56"/>
    <w:rsid w:val="3FE97632"/>
    <w:rsid w:val="40830F63"/>
    <w:rsid w:val="40BC23C2"/>
    <w:rsid w:val="419655A8"/>
    <w:rsid w:val="444E229E"/>
    <w:rsid w:val="44F71432"/>
    <w:rsid w:val="460A3878"/>
    <w:rsid w:val="467C702F"/>
    <w:rsid w:val="473E4B6F"/>
    <w:rsid w:val="4AF31A95"/>
    <w:rsid w:val="4BC04353"/>
    <w:rsid w:val="4CB571EA"/>
    <w:rsid w:val="4E684632"/>
    <w:rsid w:val="50FA10E8"/>
    <w:rsid w:val="51A3027C"/>
    <w:rsid w:val="51A5377F"/>
    <w:rsid w:val="52D43E71"/>
    <w:rsid w:val="54684287"/>
    <w:rsid w:val="560704B0"/>
    <w:rsid w:val="56663D4D"/>
    <w:rsid w:val="57684BF4"/>
    <w:rsid w:val="57BC75CA"/>
    <w:rsid w:val="5A3D0E9A"/>
    <w:rsid w:val="5B7966A3"/>
    <w:rsid w:val="611A085E"/>
    <w:rsid w:val="611F6EE4"/>
    <w:rsid w:val="64725FD6"/>
    <w:rsid w:val="65164566"/>
    <w:rsid w:val="65FD6478"/>
    <w:rsid w:val="66032EEA"/>
    <w:rsid w:val="66B06886"/>
    <w:rsid w:val="67292CCC"/>
    <w:rsid w:val="68C639F2"/>
    <w:rsid w:val="6C8656A4"/>
    <w:rsid w:val="6D0475EA"/>
    <w:rsid w:val="6D2252C9"/>
    <w:rsid w:val="70527CD6"/>
    <w:rsid w:val="70CC631B"/>
    <w:rsid w:val="75B46B29"/>
    <w:rsid w:val="76147E47"/>
    <w:rsid w:val="765950B8"/>
    <w:rsid w:val="79A757A5"/>
    <w:rsid w:val="7A54333F"/>
    <w:rsid w:val="7AB620DF"/>
    <w:rsid w:val="7B6246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Ascii" w:hAnsiTheme="minorAscii" w:eastAsiaTheme="minorEastAsia" w:cstheme="minorBidi"/>
      <w:kern w:val="2"/>
      <w:sz w:val="32"/>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cs="Courier New"/>
      <w:szCs w:val="21"/>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List Paragraph"/>
    <w:basedOn w:val="1"/>
    <w:qFormat/>
    <w:uiPriority w:val="34"/>
    <w:pPr>
      <w:ind w:firstLine="420" w:firstLineChars="200"/>
    </w:p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443</Words>
  <Characters>453</Characters>
  <Lines>5</Lines>
  <Paragraphs>1</Paragraphs>
  <TotalTime>0</TotalTime>
  <ScaleCrop>false</ScaleCrop>
  <LinksUpToDate>false</LinksUpToDate>
  <CharactersWithSpaces>521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2017-03-15T08:24:00Z</dcterms:created>
  <dc:creator>PC</dc:creator>
  <cp:lastModifiedBy>夏炼</cp:lastModifiedBy>
  <cp:lastPrinted>2022-08-29T07:11:00Z</cp:lastPrinted>
  <dcterms:modified xsi:type="dcterms:W3CDTF">2025-10-09T01:46:54Z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609E1C1E55A94D508341FC26A4D48F46</vt:lpwstr>
  </property>
  <property fmtid="{D5CDD505-2E9C-101B-9397-08002B2CF9AE}" pid="4" name="KSOTemplateDocerSaveRecord">
    <vt:lpwstr>eyJoZGlkIjoiNzY3NmUyMzNkYjJmOTAzYzIwNDAzMGY5MTMyMTM0NDIiLCJ1c2VySWQiOiIyNzIzMzg4NSJ9</vt:lpwstr>
  </property>
</Properties>
</file>