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75C8F">
      <w:pPr>
        <w:pStyle w:val="2"/>
        <w:rPr>
          <w:lang w:eastAsia="zh-CN"/>
        </w:rPr>
      </w:pPr>
      <w:r>
        <w:rPr>
          <w:rFonts w:hint="eastAsia"/>
          <w:spacing w:val="-6"/>
          <w:lang w:eastAsia="zh-CN"/>
        </w:rPr>
        <w:t>附件</w:t>
      </w:r>
      <w:r>
        <w:rPr>
          <w:spacing w:val="-6"/>
          <w:lang w:eastAsia="zh-CN"/>
        </w:rPr>
        <w:t>：</w:t>
      </w:r>
    </w:p>
    <w:p w14:paraId="4EAB0C8B">
      <w:pPr>
        <w:jc w:val="center"/>
        <w:outlineLvl w:val="0"/>
        <w:rPr>
          <w:rFonts w:ascii="Arial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作品登记表</w:t>
      </w:r>
    </w:p>
    <w:p w14:paraId="74D7B867">
      <w:pPr>
        <w:jc w:val="left"/>
        <w:rPr>
          <w:sz w:val="24"/>
        </w:rPr>
      </w:pPr>
      <w:r>
        <w:rPr>
          <w:spacing w:val="16"/>
          <w:sz w:val="24"/>
        </w:rPr>
        <w:t>单位</w:t>
      </w:r>
      <w:r>
        <w:rPr>
          <w:rFonts w:hint="eastAsia"/>
          <w:spacing w:val="16"/>
          <w:sz w:val="24"/>
        </w:rPr>
        <w:t>：（学院、社团、团学组织）</w:t>
      </w:r>
    </w:p>
    <w:p w14:paraId="74ECE0E0">
      <w:pPr>
        <w:jc w:val="left"/>
      </w:pPr>
    </w:p>
    <w:tbl>
      <w:tblPr>
        <w:tblStyle w:val="5"/>
        <w:tblW w:w="1005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738"/>
        <w:gridCol w:w="837"/>
        <w:gridCol w:w="1174"/>
        <w:gridCol w:w="1081"/>
        <w:gridCol w:w="1863"/>
        <w:gridCol w:w="2068"/>
        <w:gridCol w:w="773"/>
        <w:gridCol w:w="844"/>
      </w:tblGrid>
      <w:tr w14:paraId="65679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673" w:type="dxa"/>
          </w:tcPr>
          <w:p w14:paraId="3A15B40A">
            <w:pPr>
              <w:jc w:val="left"/>
              <w:rPr>
                <w:rFonts w:ascii="Arial"/>
              </w:rPr>
            </w:pPr>
          </w:p>
          <w:p w14:paraId="52DD3BBC">
            <w:pPr>
              <w:pStyle w:val="6"/>
              <w:ind w:left="148"/>
              <w:jc w:val="left"/>
            </w:pPr>
            <w:r>
              <w:rPr>
                <w:spacing w:val="-4"/>
              </w:rPr>
              <w:t>序号</w:t>
            </w:r>
          </w:p>
        </w:tc>
        <w:tc>
          <w:tcPr>
            <w:tcW w:w="738" w:type="dxa"/>
          </w:tcPr>
          <w:p w14:paraId="7D8F2928">
            <w:pPr>
              <w:jc w:val="left"/>
              <w:rPr>
                <w:rFonts w:ascii="Arial"/>
              </w:rPr>
            </w:pPr>
          </w:p>
          <w:p w14:paraId="119125C6">
            <w:pPr>
              <w:pStyle w:val="6"/>
              <w:ind w:left="145"/>
              <w:jc w:val="left"/>
            </w:pPr>
            <w:r>
              <w:rPr>
                <w:spacing w:val="-11"/>
              </w:rPr>
              <w:t>类别</w:t>
            </w:r>
          </w:p>
        </w:tc>
        <w:tc>
          <w:tcPr>
            <w:tcW w:w="837" w:type="dxa"/>
          </w:tcPr>
          <w:p w14:paraId="587C016F">
            <w:pPr>
              <w:jc w:val="left"/>
              <w:rPr>
                <w:rFonts w:ascii="Arial"/>
              </w:rPr>
            </w:pPr>
          </w:p>
          <w:p w14:paraId="62C05741">
            <w:pPr>
              <w:pStyle w:val="6"/>
              <w:ind w:left="143"/>
              <w:jc w:val="left"/>
            </w:pPr>
            <w:r>
              <w:rPr>
                <w:spacing w:val="-2"/>
              </w:rPr>
              <w:t>形式</w:t>
            </w:r>
          </w:p>
        </w:tc>
        <w:tc>
          <w:tcPr>
            <w:tcW w:w="1174" w:type="dxa"/>
          </w:tcPr>
          <w:p w14:paraId="53B27A60">
            <w:pPr>
              <w:pStyle w:val="6"/>
              <w:ind w:left="293"/>
              <w:jc w:val="left"/>
            </w:pPr>
            <w:r>
              <w:rPr>
                <w:spacing w:val="-7"/>
              </w:rPr>
              <w:t>作品</w:t>
            </w:r>
          </w:p>
          <w:p w14:paraId="09D0304D">
            <w:pPr>
              <w:pStyle w:val="6"/>
              <w:ind w:left="286"/>
              <w:jc w:val="left"/>
            </w:pPr>
            <w:r>
              <w:rPr>
                <w:spacing w:val="-3"/>
              </w:rPr>
              <w:t>名称</w:t>
            </w:r>
          </w:p>
        </w:tc>
        <w:tc>
          <w:tcPr>
            <w:tcW w:w="1081" w:type="dxa"/>
          </w:tcPr>
          <w:p w14:paraId="0B4DC317">
            <w:pPr>
              <w:pStyle w:val="6"/>
              <w:ind w:left="193" w:right="178" w:firstLine="116"/>
              <w:jc w:val="left"/>
            </w:pPr>
            <w:r>
              <w:rPr>
                <w:spacing w:val="-7"/>
              </w:rPr>
              <w:t>作品</w:t>
            </w:r>
            <w:r>
              <w:rPr>
                <w:spacing w:val="-6"/>
              </w:rPr>
              <w:t>原作者</w:t>
            </w:r>
          </w:p>
        </w:tc>
        <w:tc>
          <w:tcPr>
            <w:tcW w:w="1863" w:type="dxa"/>
          </w:tcPr>
          <w:p w14:paraId="401520D7">
            <w:pPr>
              <w:pStyle w:val="6"/>
              <w:ind w:left="217"/>
              <w:jc w:val="left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负责人</w:t>
            </w:r>
            <w:r>
              <w:rPr>
                <w:spacing w:val="-2"/>
                <w:lang w:eastAsia="zh-CN"/>
              </w:rPr>
              <w:t>姓名</w:t>
            </w:r>
          </w:p>
          <w:p w14:paraId="791BA5EC">
            <w:pPr>
              <w:pStyle w:val="6"/>
              <w:ind w:left="119"/>
              <w:jc w:val="left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单位</w:t>
            </w:r>
            <w:r>
              <w:rPr>
                <w:rFonts w:hint="eastAsia"/>
                <w:spacing w:val="-7"/>
                <w:lang w:eastAsia="zh-CN"/>
              </w:rPr>
              <w:t>及</w:t>
            </w:r>
            <w:r>
              <w:rPr>
                <w:spacing w:val="-7"/>
                <w:lang w:eastAsia="zh-CN"/>
              </w:rPr>
              <w:t>联系电话</w:t>
            </w:r>
          </w:p>
        </w:tc>
        <w:tc>
          <w:tcPr>
            <w:tcW w:w="2068" w:type="dxa"/>
          </w:tcPr>
          <w:p w14:paraId="17410633">
            <w:pPr>
              <w:pStyle w:val="6"/>
              <w:ind w:left="327"/>
              <w:jc w:val="left"/>
              <w:rPr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指导者</w:t>
            </w:r>
            <w:r>
              <w:rPr>
                <w:spacing w:val="-3"/>
                <w:lang w:eastAsia="zh-CN"/>
              </w:rPr>
              <w:t>姓名</w:t>
            </w:r>
          </w:p>
          <w:p w14:paraId="381E864B">
            <w:pPr>
              <w:pStyle w:val="6"/>
              <w:ind w:left="207"/>
              <w:jc w:val="lef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单位</w:t>
            </w:r>
            <w:r>
              <w:rPr>
                <w:rFonts w:hint="eastAsia"/>
                <w:spacing w:val="-3"/>
                <w:lang w:eastAsia="zh-CN"/>
              </w:rPr>
              <w:t>及</w:t>
            </w:r>
            <w:r>
              <w:rPr>
                <w:spacing w:val="-3"/>
                <w:lang w:eastAsia="zh-CN"/>
              </w:rPr>
              <w:t>联系电话</w:t>
            </w:r>
          </w:p>
        </w:tc>
        <w:tc>
          <w:tcPr>
            <w:tcW w:w="773" w:type="dxa"/>
          </w:tcPr>
          <w:p w14:paraId="68E6F354">
            <w:pPr>
              <w:jc w:val="left"/>
              <w:rPr>
                <w:rFonts w:ascii="Arial"/>
              </w:rPr>
            </w:pPr>
          </w:p>
          <w:p w14:paraId="40CC12CC">
            <w:pPr>
              <w:pStyle w:val="6"/>
              <w:ind w:left="156"/>
              <w:jc w:val="left"/>
            </w:pPr>
            <w:r>
              <w:rPr>
                <w:spacing w:val="-6"/>
              </w:rPr>
              <w:t>人数</w:t>
            </w:r>
          </w:p>
        </w:tc>
        <w:tc>
          <w:tcPr>
            <w:tcW w:w="844" w:type="dxa"/>
          </w:tcPr>
          <w:p w14:paraId="3F308801">
            <w:pPr>
              <w:jc w:val="left"/>
              <w:rPr>
                <w:rFonts w:ascii="Arial"/>
              </w:rPr>
            </w:pPr>
          </w:p>
          <w:p w14:paraId="3BE8C441">
            <w:pPr>
              <w:pStyle w:val="6"/>
              <w:ind w:left="210"/>
              <w:jc w:val="left"/>
            </w:pPr>
            <w:r>
              <w:rPr>
                <w:spacing w:val="-16"/>
              </w:rPr>
              <w:t>时长</w:t>
            </w:r>
          </w:p>
        </w:tc>
      </w:tr>
      <w:tr w14:paraId="610886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673" w:type="dxa"/>
          </w:tcPr>
          <w:p w14:paraId="733AB135">
            <w:pPr>
              <w:jc w:val="left"/>
              <w:rPr>
                <w:rFonts w:ascii="Arial"/>
              </w:rPr>
            </w:pPr>
          </w:p>
        </w:tc>
        <w:tc>
          <w:tcPr>
            <w:tcW w:w="738" w:type="dxa"/>
          </w:tcPr>
          <w:p w14:paraId="56D20D59">
            <w:pPr>
              <w:jc w:val="left"/>
              <w:rPr>
                <w:rFonts w:ascii="Arial"/>
              </w:rPr>
            </w:pPr>
          </w:p>
        </w:tc>
        <w:tc>
          <w:tcPr>
            <w:tcW w:w="837" w:type="dxa"/>
          </w:tcPr>
          <w:p w14:paraId="6E436728">
            <w:pPr>
              <w:jc w:val="left"/>
              <w:rPr>
                <w:rFonts w:ascii="Arial"/>
              </w:rPr>
            </w:pPr>
          </w:p>
        </w:tc>
        <w:tc>
          <w:tcPr>
            <w:tcW w:w="1174" w:type="dxa"/>
          </w:tcPr>
          <w:p w14:paraId="26A9C49A">
            <w:pPr>
              <w:jc w:val="left"/>
              <w:rPr>
                <w:rFonts w:ascii="Arial"/>
              </w:rPr>
            </w:pPr>
          </w:p>
        </w:tc>
        <w:tc>
          <w:tcPr>
            <w:tcW w:w="1081" w:type="dxa"/>
          </w:tcPr>
          <w:p w14:paraId="225A98CD">
            <w:pPr>
              <w:jc w:val="left"/>
              <w:rPr>
                <w:rFonts w:ascii="Arial"/>
              </w:rPr>
            </w:pPr>
          </w:p>
        </w:tc>
        <w:tc>
          <w:tcPr>
            <w:tcW w:w="1863" w:type="dxa"/>
          </w:tcPr>
          <w:p w14:paraId="72EA1662">
            <w:pPr>
              <w:jc w:val="left"/>
              <w:rPr>
                <w:rFonts w:ascii="Arial"/>
              </w:rPr>
            </w:pPr>
          </w:p>
        </w:tc>
        <w:tc>
          <w:tcPr>
            <w:tcW w:w="2068" w:type="dxa"/>
          </w:tcPr>
          <w:p w14:paraId="7FF164D0">
            <w:pPr>
              <w:jc w:val="left"/>
              <w:rPr>
                <w:rFonts w:ascii="Arial"/>
              </w:rPr>
            </w:pPr>
          </w:p>
        </w:tc>
        <w:tc>
          <w:tcPr>
            <w:tcW w:w="773" w:type="dxa"/>
          </w:tcPr>
          <w:p w14:paraId="1644FF00">
            <w:pPr>
              <w:jc w:val="left"/>
              <w:rPr>
                <w:rFonts w:ascii="Arial"/>
              </w:rPr>
            </w:pPr>
          </w:p>
        </w:tc>
        <w:tc>
          <w:tcPr>
            <w:tcW w:w="844" w:type="dxa"/>
          </w:tcPr>
          <w:p w14:paraId="283A9589">
            <w:pPr>
              <w:jc w:val="left"/>
              <w:rPr>
                <w:rFonts w:ascii="Arial"/>
              </w:rPr>
            </w:pPr>
          </w:p>
        </w:tc>
      </w:tr>
      <w:tr w14:paraId="35DC71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6" w:hRule="atLeast"/>
          <w:jc w:val="center"/>
        </w:trPr>
        <w:tc>
          <w:tcPr>
            <w:tcW w:w="10051" w:type="dxa"/>
            <w:gridSpan w:val="9"/>
          </w:tcPr>
          <w:p w14:paraId="09FCCD1E">
            <w:pPr>
              <w:jc w:val="left"/>
              <w:rPr>
                <w:rFonts w:ascii="Arial"/>
              </w:rPr>
            </w:pPr>
          </w:p>
          <w:p w14:paraId="7F751FEF">
            <w:pPr>
              <w:pStyle w:val="6"/>
              <w:ind w:left="4386"/>
              <w:jc w:val="lef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承诺授权书</w:t>
            </w:r>
          </w:p>
          <w:p w14:paraId="34E8DC3F">
            <w:pPr>
              <w:jc w:val="left"/>
              <w:rPr>
                <w:rFonts w:ascii="Arial"/>
              </w:rPr>
            </w:pPr>
          </w:p>
          <w:p w14:paraId="179E022C">
            <w:pPr>
              <w:pStyle w:val="6"/>
              <w:ind w:left="121" w:right="108" w:firstLine="508"/>
              <w:jc w:val="lef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以上登记作品版权无争议，无侵权行为</w:t>
            </w:r>
            <w:r>
              <w:rPr>
                <w:rFonts w:hint="eastAsia"/>
                <w:spacing w:val="-4"/>
                <w:lang w:eastAsia="zh-CN"/>
              </w:rPr>
              <w:t>。</w:t>
            </w:r>
            <w:r>
              <w:rPr>
                <w:spacing w:val="-4"/>
                <w:lang w:eastAsia="zh-CN"/>
              </w:rPr>
              <w:t>因作品侵权行为引发的后果，由本人自行承担</w:t>
            </w:r>
            <w:r>
              <w:rPr>
                <w:rFonts w:hint="eastAsia"/>
                <w:spacing w:val="-4"/>
                <w:lang w:eastAsia="zh-CN"/>
              </w:rPr>
              <w:t>。</w:t>
            </w:r>
          </w:p>
          <w:p w14:paraId="44CA5DFF">
            <w:pPr>
              <w:jc w:val="left"/>
              <w:rPr>
                <w:rFonts w:ascii="Arial"/>
              </w:rPr>
            </w:pPr>
          </w:p>
          <w:p w14:paraId="5CF0D666">
            <w:pPr>
              <w:pStyle w:val="6"/>
              <w:jc w:val="center"/>
            </w:pPr>
            <w:r>
              <w:rPr>
                <w:rFonts w:hint="eastAsia"/>
                <w:spacing w:val="-19"/>
                <w:lang w:eastAsia="zh-CN"/>
              </w:rPr>
              <w:t xml:space="preserve">                                                                           </w:t>
            </w:r>
            <w:r>
              <w:rPr>
                <w:spacing w:val="-19"/>
              </w:rPr>
              <w:t>日期：</w:t>
            </w:r>
          </w:p>
        </w:tc>
      </w:tr>
    </w:tbl>
    <w:p w14:paraId="16DF1916">
      <w:pPr>
        <w:jc w:val="left"/>
        <w:rPr>
          <w:rFonts w:ascii="Arial"/>
        </w:rPr>
      </w:pPr>
    </w:p>
    <w:p w14:paraId="39E544D4">
      <w:p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pacing w:val="-1"/>
          <w:sz w:val="24"/>
        </w:rPr>
        <w:t>注：类别分为：舞蹈类、声乐类、器乐类、语言类、AI</w:t>
      </w:r>
      <w:r>
        <w:rPr>
          <w:rFonts w:hint="eastAsia" w:ascii="仿宋" w:hAnsi="仿宋" w:eastAsia="仿宋" w:cs="仿宋"/>
          <w:spacing w:val="-44"/>
          <w:sz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</w:rPr>
        <w:t>音乐类。</w:t>
      </w:r>
    </w:p>
    <w:p w14:paraId="32BBC8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E775E"/>
    <w:rsid w:val="55FE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2026-06-16T00:26:00Z</dcterms:created>
  <dc:creator>夏炼</dc:creator>
  <cp:lastModifiedBy>夏炼</cp:lastModifiedBy>
  <dcterms:modified xsi:type="dcterms:W3CDTF">2026-06-16T00:27:02Z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6508CB7E60CA4414B7E8DC52EBF406D1_11</vt:lpwstr>
  </property>
  <property fmtid="{D5CDD505-2E9C-101B-9397-08002B2CF9AE}" pid="4" name="KSOTemplateDocerSaveRecord">
    <vt:lpwstr>eyJoZGlkIjoiNzY3NmUyMzNkYjJmOTAzYzIwNDAzMGY5MTMyMTM0NDIiLCJ1c2VySWQiOiIyNzIzMzg4NSJ9</vt:lpwstr>
  </property>
</Properties>
</file>